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【财务制度】大型维修及工程预算管理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幼儿园为了确保幼儿的心身健康，避免安全隐患，幼儿园都会定期维修和保养大型玩具和设备，这些会有一些预算，因此，幼儿园会制定大型大型维修及工程预算管理的制度。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适用范围：园校单项金额超过3000元的维修及工程支出。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预算申报：每学期期初园校根据财务部下发的《工程维修预算申报表》申报，每学期申报一次，申报期间分别为每年3月1日至3月25日、9月1日至9月25日，申报当学期（包含学期末假期）所有维修工程预算。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预算申报过程中各岗位职责如下：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1.园（校）长：在申报期根据财务部下发的《大型维修及工程预算申报表》在申报期末向财务部预算负责人提交预算需求；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2.区域负责人：对区域内园校长提出的需求进行反馈并统筹决策；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3.供应链：负责询价议价；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4.公司管理层：拥有最终决策权，决定各项目是否执行。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5.财务部：根据预算审批结果及合同进度支付款项。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预算审批：预算会议结束后，财务部预算负责人打印《大型维修工程预算申报表》终板预算报表，并取得相关领导签字审批，完成本次预算审批程序。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四、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预算执行：预算负责人将审批通过的预算下发至各园校，财务部根据园校提交的预算内费用报销单及合法、有效单据支付款项。</w:t>
      </w:r>
    </w:p>
    <w:tbl>
      <w:tblPr>
        <w:tblStyle w:val="5"/>
        <w:tblpPr w:leftFromText="180" w:rightFromText="180" w:vertAnchor="text" w:horzAnchor="page" w:tblpX="1037" w:tblpY="1247"/>
        <w:tblOverlap w:val="never"/>
        <w:tblW w:w="9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931"/>
        <w:gridCol w:w="1158"/>
        <w:gridCol w:w="846"/>
        <w:gridCol w:w="828"/>
        <w:gridCol w:w="687"/>
        <w:gridCol w:w="979"/>
        <w:gridCol w:w="872"/>
        <w:gridCol w:w="1064"/>
        <w:gridCol w:w="1751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9937" w:type="dxa"/>
            <w:gridSpan w:val="11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2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大型维修及工程预算申报表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4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分项名称</w:t>
            </w: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</w:t>
            </w:r>
          </w:p>
        </w:tc>
        <w:tc>
          <w:tcPr>
            <w:tcW w:w="185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其中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工艺做法及材料说明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65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材料费</w:t>
            </w: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人工费</w:t>
            </w: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6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37" w:hRule="atLeast"/>
        </w:trPr>
        <w:tc>
          <w:tcPr>
            <w:tcW w:w="8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5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五、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紧急维修事项：大型维修及工程预算原则上每学期申报一次，申报期过后不再接受申报，园校如遇紧急维修事项，走维修绿色通道，做特例处理。财务部根据绿色通道领导审批意见及园校提供的合法、有效单据支付款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486410</wp:posOffset>
                </wp:positionH>
                <wp:positionV relativeFrom="paragraph">
                  <wp:posOffset>231775</wp:posOffset>
                </wp:positionV>
                <wp:extent cx="0" cy="201295"/>
                <wp:effectExtent l="48895" t="0" r="52705" b="19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46455" y="156337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3pt;margin-top:18.25pt;height:15.85pt;width:0pt;z-index:251658240;mso-width-relative:page;mso-height-relative:page;" filled="f" stroked="t" coordsize="21600,21600" o:gfxdata="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1AIk+9UAAAAHAQAADwAAAAAAAAABACAAAAAiAAAAZHJzL2Rvd25yZXYueG1sUEsBAhQAFAAA&#10;AAgAh07iQHc4tw3yAQAAmgMAAA4AAAAAAAAAAQAgAAAAJAEAAGRycy9lMm9Eb2MueG1sUEsFBgAA&#10;AAAGAAYAWQEAAI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下发模板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241300</wp:posOffset>
                </wp:positionV>
                <wp:extent cx="0" cy="201295"/>
                <wp:effectExtent l="48895" t="0" r="52705" b="190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pt;margin-top:19pt;height:15.85pt;width:0pt;z-index:251659264;mso-width-relative:page;mso-height-relative:page;" filled="f" stroked="t" coordsize="21600,21600" o:gfxdata="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6gPJtYAAAAH&#10;AQAADwAAAAAAAAABACAAAAAiAAAAZHJzL2Rvd25yZXYueG1sUEsBAhQAFAAAAAgAh07iQG40Elfl&#10;AQAAjwMAAA4AAAAAAAAAAQAgAAAAJQEAAGRycy9lMm9Eb2MueG1sUEsFBgAAAAAGAAYAWQEAAHw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预算填报（直营园校填报）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235585</wp:posOffset>
                </wp:positionV>
                <wp:extent cx="0" cy="201295"/>
                <wp:effectExtent l="48895" t="0" r="52705" b="19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pt;margin-top:18.55pt;height:15.85pt;width:0pt;z-index:251661312;mso-width-relative:page;mso-height-relative:page;" filled="f" stroked="t" coordsize="21600,21600" o:gfxdata="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cgHnj1QAAAAcB&#10;AAAPAAAAAAAAAAEAIAAAACIAAABkcnMvZG93bnJldi54bWxQSwECFAAUAAAACACHTuJAy3AuoeUB&#10;AACPAwAADgAAAAAAAAABACAAAAAkAQAAZHJzL2Uyb0RvYy54bWxQSwUGAAAAAAYABgBZAQAAew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区域园长审批（区域园长）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240030</wp:posOffset>
                </wp:positionV>
                <wp:extent cx="0" cy="201295"/>
                <wp:effectExtent l="48895" t="0" r="52705" b="19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pt;margin-top:18.9pt;height:15.85pt;width:0pt;z-index:251665408;mso-width-relative:page;mso-height-relative:page;" filled="f" stroked="t" coordsize="21600,21600" o:gfxdata="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one601gAAAAcB&#10;AAAPAAAAAAAAAAEAIAAAACIAAABkcnMvZG93bnJldi54bWxQSwECFAAUAAAACACHTuJAZbsbYOQB&#10;AACPAwAADgAAAAAAAAABACAAAAAlAQAAZHJzL2Uyb0RvYy54bWxQSwUGAAAAAAYABgBZAQAAew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园校预算整理（园校财务）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249555</wp:posOffset>
                </wp:positionV>
                <wp:extent cx="0" cy="201295"/>
                <wp:effectExtent l="48895" t="0" r="52705" b="19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7pt;margin-top:19.65pt;height:15.85pt;width:0pt;z-index:251673600;mso-width-relative:page;mso-height-relative:page;" filled="f" stroked="t" coordsize="21600,21600" o:gfxdata="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wnJNw1gAAAAcB&#10;AAAPAAAAAAAAAAEAIAAAACIAAABkcnMvZG93bnJldi54bWxQSwECFAAUAAAACACHTuJAwP8nluQB&#10;AACPAwAADgAAAAAAAAABACAAAAAlAQAAZHJzL2Uyb0RvYy54bWxQSwUGAAAAAAYABgBZAQAAew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预算汇总（财务部）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244475</wp:posOffset>
                </wp:positionV>
                <wp:extent cx="0" cy="201295"/>
                <wp:effectExtent l="48895" t="0" r="52705" b="19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2pt;margin-top:19.25pt;height:15.85pt;width:0pt;z-index:251681792;mso-width-relative:page;mso-height-relative:page;" filled="f" stroked="t" coordsize="21600,21600" o:gfxdata="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7KehPWAAAABwEA&#10;AA8AAAAAAAAAAQAgAAAAIgAAAGRycy9kb3ducmV2LnhtbFBLAQIUABQAAAAIAIdO4kBUFifl4wEA&#10;AI8DAAAOAAAAAAAAAAEAIAAAACUBAABkcnMvZTJvRG9jLnhtbFBLBQYAAAAABgAGAFkBAAB6BQAA&#10;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预算初审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249555</wp:posOffset>
                </wp:positionV>
                <wp:extent cx="0" cy="201295"/>
                <wp:effectExtent l="48895" t="0" r="52705" b="19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2pt;margin-top:19.65pt;height:15.85pt;width:0pt;z-index:251689984;mso-width-relative:page;mso-height-relative:page;" filled="f" stroked="t" coordsize="21600,21600" o:gfxdata="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PWQ5b1QAAAAcB&#10;AAAPAAAAAAAAAAEAIAAAACIAAABkcnMvZG93bnJldi54bWxQSwECFAAUAAAACACHTuJA8VIbE+UB&#10;AACPAwAADgAAAAAAAAABACAAAAAkAQAAZHJzL2Uyb0RvYy54bWxQSwUGAAAAAAYABgBZAQAAew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预算会议召开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235585</wp:posOffset>
                </wp:positionV>
                <wp:extent cx="0" cy="201295"/>
                <wp:effectExtent l="48895" t="0" r="52705" b="190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.2pt;margin-top:18.55pt;height:15.85pt;width:0pt;z-index:251698176;mso-width-relative:page;mso-height-relative:page;" filled="f" stroked="t" coordsize="21600,21600" o:gfxdata="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NF5MjVAAAABwEA&#10;AA8AAAAAAAAAAQAgAAAAIgAAAGRycy9kb3ducmV2LnhtbFBLAQIUABQAAAAIAIdO4kAouOaG5AEA&#10;AJEDAAAOAAAAAAAAAAEAIAAAACQBAABkcnMvZTJvRG9jLnhtbFBLBQYAAAAABgAGAFkBAAB6BQAA&#10;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预算签字批准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226695</wp:posOffset>
                </wp:positionV>
                <wp:extent cx="0" cy="201295"/>
                <wp:effectExtent l="48895" t="0" r="52705" b="190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2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7.8pt;margin-top:17.85pt;height:15.85pt;width:0pt;z-index:251706368;mso-width-relative:page;mso-height-relative:page;" filled="f" stroked="t" coordsize="21600,21600" o:gfxdata="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SGRsRtYAAAAH&#10;AQAADwAAAAAAAAABACAAAAAiAAAAZHJzL2Rvd25yZXYueG1sUEsBAhQAFAAAAAgAh07iQDlQNeDl&#10;AQAAkQMAAA4AAAAAAAAAAQAgAAAAJQEAAGRycy9lMm9Eb2MueG1sUEsFBgAAAAAGAAYAWQEAAHw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z w:val="21"/>
          <w:szCs w:val="21"/>
        </w:rPr>
        <w:t>预算下发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预算执行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582E6A"/>
    <w:rsid w:val="03E93EC6"/>
    <w:rsid w:val="048D1D56"/>
    <w:rsid w:val="04CF6157"/>
    <w:rsid w:val="05E03427"/>
    <w:rsid w:val="05F70A7C"/>
    <w:rsid w:val="063722F1"/>
    <w:rsid w:val="06593BE2"/>
    <w:rsid w:val="06A8173D"/>
    <w:rsid w:val="07706DD9"/>
    <w:rsid w:val="082B09E6"/>
    <w:rsid w:val="086D02D4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2F65EE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1D602DE"/>
    <w:rsid w:val="322D39F9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BAB13E0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28525B"/>
    <w:rsid w:val="52A0014A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CA919CE"/>
    <w:rsid w:val="5D4329DD"/>
    <w:rsid w:val="5E00134B"/>
    <w:rsid w:val="5E5C1FB4"/>
    <w:rsid w:val="5E6B3FE9"/>
    <w:rsid w:val="5EA06762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AE28C7"/>
    <w:rsid w:val="63B35596"/>
    <w:rsid w:val="63BC4B52"/>
    <w:rsid w:val="642A07B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E12379"/>
    <w:rsid w:val="71F37DB0"/>
    <w:rsid w:val="724437A2"/>
    <w:rsid w:val="726E57AA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133287"/>
    <w:rsid w:val="7C2745FB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2020-08-20T06:49:03Z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