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 w:val="0"/>
        <w:numPr>
          <w:ilvl w:val="0"/>
          <w:numId w:val="0"/>
        </w:numPr>
        <w:tabs>
          <w:tab w:val="left" w:pos="6429"/>
        </w:tabs>
        <w:wordWrap/>
        <w:adjustRightInd/>
        <w:snapToGrid/>
        <w:spacing w:line="360" w:lineRule="auto"/>
        <w:ind w:left="0" w:leftChars="0" w:right="0" w:firstLine="420" w:firstLineChars="200"/>
        <w:jc w:val="center"/>
        <w:textAlignment w:val="auto"/>
        <w:outlineLvl w:val="9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班级一日工作流程</w:t>
      </w:r>
    </w:p>
    <w:tbl>
      <w:tblPr>
        <w:tblStyle w:val="9"/>
        <w:tblW w:w="10320" w:type="dxa"/>
        <w:jc w:val="center"/>
        <w:tblInd w:w="-7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5"/>
        <w:gridCol w:w="5505"/>
        <w:gridCol w:w="26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  <w:jc w:val="center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工作任务</w:t>
            </w:r>
          </w:p>
        </w:tc>
        <w:tc>
          <w:tcPr>
            <w:tcW w:w="5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45" w:after="45" w:line="290" w:lineRule="atLeast"/>
              <w:ind w:left="340" w:hanging="34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工作内容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hanging="34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提示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  <w:jc w:val="center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360" w:lineRule="atLeast"/>
              <w:ind w:left="400" w:leftChars="0" w:hanging="380" w:firstLineChars="0"/>
              <w:jc w:val="left"/>
              <w:textAlignment w:val="center"/>
              <w:rPr>
                <w:rFonts w:hint="eastAsia" w:ascii="宋体" w:hAnsi="Times New Roman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1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.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准时上岗</w:t>
            </w:r>
            <w:r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 xml:space="preserve"> </w:t>
            </w:r>
          </w:p>
        </w:tc>
        <w:tc>
          <w:tcPr>
            <w:tcW w:w="5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E5E5E5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提前十分钟到幼儿园，做好上岗前准备。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leftChars="0" w:hanging="340" w:firstLineChars="0"/>
              <w:textAlignment w:val="center"/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整齐着装，注意仪容仪表。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hanging="340"/>
              <w:textAlignment w:val="center"/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佩戴工作牌。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leftChars="0" w:hanging="340" w:firstLineChars="0"/>
              <w:textAlignment w:val="center"/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按请假制度请假，并班级主管及本班保教人员。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  <w:jc w:val="center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360" w:lineRule="atLeast"/>
              <w:ind w:left="400" w:leftChars="0" w:hanging="380" w:firstLineChars="0"/>
              <w:jc w:val="left"/>
              <w:textAlignment w:val="center"/>
              <w:rPr>
                <w:rFonts w:ascii="Times New Roman" w:hAnsi="Times New Roman" w:eastAsia="黑体 (TT) Regular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2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.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参加晨会</w:t>
            </w:r>
          </w:p>
        </w:tc>
        <w:tc>
          <w:tcPr>
            <w:tcW w:w="5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E5E5E5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leftChars="0" w:hanging="340" w:firstLineChars="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参加晨会，听取</w:t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en-US" w:eastAsia="zh-CN"/>
              </w:rPr>
              <w:t>上级工作指示</w:t>
            </w:r>
            <w:bookmarkStart w:id="0" w:name="_GoBack"/>
            <w:bookmarkEnd w:id="0"/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，积极学习、分享。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黑体 (TT) Regular" w:hAnsi="Times New Roman" w:eastAsia="黑体 (TT) Regular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360" w:lineRule="atLeast"/>
              <w:ind w:left="400" w:leftChars="0" w:hanging="380" w:firstLineChars="0"/>
              <w:jc w:val="left"/>
              <w:textAlignment w:val="center"/>
              <w:rPr>
                <w:rFonts w:ascii="Times New Roman" w:hAnsi="Times New Roman" w:eastAsia="黑体 (TT) Regular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3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.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晨间工作准备</w:t>
            </w:r>
          </w:p>
        </w:tc>
        <w:tc>
          <w:tcPr>
            <w:tcW w:w="5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E5E5E5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检查教具、器械是否准备到位、安全。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leftChars="0" w:hanging="340" w:firstLineChars="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清点清洁物品是否到位。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hanging="340"/>
              <w:textAlignment w:val="center"/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发现教具、器械缺少，及时反映和增加。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leftChars="0" w:hanging="340" w:firstLineChars="0"/>
              <w:textAlignment w:val="center"/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发现安全问题及时调整。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360" w:lineRule="atLeast"/>
              <w:ind w:left="400" w:leftChars="0" w:hanging="380" w:firstLineChars="0"/>
              <w:jc w:val="left"/>
              <w:textAlignment w:val="center"/>
              <w:rPr>
                <w:rFonts w:hint="eastAsia" w:ascii="宋体" w:hAnsi="Times New Roman" w:cs="宋体"/>
                <w:b/>
                <w:bCs/>
                <w:color w:val="000000"/>
                <w:kern w:val="0"/>
                <w:szCs w:val="21"/>
                <w:lang w:val="zh-CN"/>
              </w:rPr>
            </w:pPr>
            <w:r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4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.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晨间卫生清洁</w:t>
            </w:r>
          </w:p>
        </w:tc>
        <w:tc>
          <w:tcPr>
            <w:tcW w:w="5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E5E5E5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走廊、盥洗室凡是幼儿触摸到的地方全面清洁一遍。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leftChars="0" w:hanging="340" w:firstLineChars="0"/>
              <w:textAlignment w:val="center"/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将毛巾、漱口杯、水杯放到相应位置，保证幼儿一人一巾一杯。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hanging="340"/>
              <w:textAlignment w:val="center"/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发现安全隐患及时调整上报。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leftChars="0" w:hanging="340" w:firstLineChars="0"/>
              <w:textAlignment w:val="center"/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传染病高发期进行消毒。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360" w:lineRule="atLeast"/>
              <w:ind w:left="400" w:leftChars="0" w:hanging="380" w:firstLineChars="0"/>
              <w:jc w:val="left"/>
              <w:textAlignment w:val="center"/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6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.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按作息时间表，合理安排、组织上午各项活动</w:t>
            </w:r>
          </w:p>
        </w:tc>
        <w:tc>
          <w:tcPr>
            <w:tcW w:w="5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E5E5E5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引导幼儿分组到盥洗室用正确的方法入厕、洗手。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引导幼儿安静进餐、吃饱吃好，做好晚来幼儿的接待工作。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引导幼儿餐后自由进入区域，开展区域活动。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leftChars="0" w:hanging="340" w:firstLineChars="0"/>
              <w:textAlignment w:val="center"/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按计划开展晨间谈话活动。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组织幼儿分组、有序入厕、洗手、喝水，吃间点。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做好户外活动前准备，按时、按计划进行安全、有序、丰富的户外活动。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组织幼儿回班，分组入厕、洗手、喝水，做好教育活动的准备。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按计划开展教育活动。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leftChars="0" w:hanging="340" w:firstLineChars="0"/>
              <w:textAlignment w:val="center"/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做好餐前消毒工作，组织幼儿做好午餐前准备活动，引导幼儿安静进餐、吃饱吃好。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hanging="340"/>
              <w:textAlignment w:val="center"/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每次入厕、洗手后，及时清洁盥洗室便池、洗手池、地面。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hanging="340"/>
              <w:textAlignment w:val="center"/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关注幼儿安全，及时清理地上积水。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hanging="340"/>
              <w:textAlignment w:val="center"/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一日活动中提示幼儿随渴随喝。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hanging="340"/>
              <w:textAlignment w:val="center"/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根据幼儿年龄段合理开展微型活动，减少幼儿等待。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leftChars="0" w:hanging="340" w:firstLineChars="0"/>
              <w:textAlignment w:val="center"/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360" w:lineRule="atLeast"/>
              <w:ind w:left="400" w:leftChars="0" w:hanging="380" w:firstLineChars="0"/>
              <w:jc w:val="left"/>
              <w:textAlignment w:val="center"/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7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.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午睡准备、午睡、交接班、起床、吃午点</w:t>
            </w:r>
          </w:p>
        </w:tc>
        <w:tc>
          <w:tcPr>
            <w:tcW w:w="5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E5E5E5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餐后散步，用好听的声音开展潜课程。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播放睡前音乐，引导幼儿按照正确的方法脱衣服、入睡。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定时巡视幼儿睡眠，逐步养成幼儿自主入睡的习惯。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引导幼儿听起床曲安静起床，引导幼儿按正确的方法穿衣服、鞋。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引导幼儿按正确的方法入厕、洗手洗脸、安静吃午点。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leftChars="0" w:hanging="340" w:firstLineChars="0"/>
              <w:textAlignment w:val="center"/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整理睡眠室，排除安全隐患，开窗通风。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hanging="340"/>
              <w:textAlignment w:val="center"/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避免餐后马上午睡，避免带幼儿剧烈的运动。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hanging="340"/>
              <w:textAlignment w:val="center"/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为幼儿创设温馨、舒适、安全的入睡环境。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hanging="340"/>
              <w:textAlignment w:val="center"/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保证睡眠时一人一床一枕一被。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leftChars="0" w:hanging="340" w:firstLineChars="0"/>
              <w:textAlignment w:val="center"/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保证幼儿有充足的睡眠时间。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360" w:lineRule="atLeast"/>
              <w:ind w:left="400" w:leftChars="0" w:hanging="380" w:firstLineChars="0"/>
              <w:jc w:val="left"/>
              <w:textAlignment w:val="center"/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8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.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按作息时间表，合理安排、组织下午各项活动</w:t>
            </w:r>
          </w:p>
        </w:tc>
        <w:tc>
          <w:tcPr>
            <w:tcW w:w="5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E5E5E5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做好教育活动前准备，按计划开展集体教育活动。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组织幼儿分组、有序入厕、洗手、喝水，做好户外活动前准备。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按时、按计划进行安全、有序、丰富的户外活动。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leftChars="0" w:hanging="340" w:firstLineChars="0"/>
              <w:textAlignment w:val="center"/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组织幼儿做好晚餐前准备活动，引导幼儿安静进餐、吃饱吃好。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85" w:after="85" w:line="290" w:lineRule="atLeast"/>
              <w:ind w:left="340" w:leftChars="0" w:hanging="340" w:firstLineChars="0"/>
              <w:textAlignment w:val="center"/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◇</w:t>
            </w:r>
            <w:r>
              <w:rPr>
                <w:rFonts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  <w:t>在班级教师都在的情况下，保育员可按计划做好每日重点清洁工作。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360" w:lineRule="atLeast"/>
              <w:ind w:left="400" w:leftChars="0" w:hanging="380" w:firstLineChars="0"/>
              <w:jc w:val="left"/>
              <w:textAlignment w:val="center"/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9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.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餐后整理及晚间回忆</w:t>
            </w:r>
          </w:p>
        </w:tc>
        <w:tc>
          <w:tcPr>
            <w:tcW w:w="5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E5E5E5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引导幼儿做好个人卫生清洁，整理仪容仪表。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整理幼儿个人物品，交接清楚。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leftChars="0" w:hanging="340" w:firstLineChars="0"/>
              <w:textAlignment w:val="center"/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做好晚间美好回忆，做好活动室大面卫生清理。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360" w:lineRule="atLeast"/>
              <w:ind w:left="400" w:hanging="380"/>
              <w:jc w:val="left"/>
              <w:textAlignment w:val="center"/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10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.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离园及离园后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ind w:left="400" w:leftChars="0" w:hanging="380" w:firstLineChars="0"/>
              <w:jc w:val="left"/>
              <w:textAlignment w:val="center"/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 xml:space="preserve">        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整理</w:t>
            </w:r>
          </w:p>
        </w:tc>
        <w:tc>
          <w:tcPr>
            <w:tcW w:w="5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E5E5E5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热情接待家长，按标准将幼儿安全地交到家长手中。负责晚接幼儿的安全、延时服务。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按标准清洁、消毒幼儿当天所用毛巾、水杯。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hanging="340"/>
              <w:textAlignment w:val="center"/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按顺序全面整理、检查活动室、盥洗室。</w:t>
            </w:r>
          </w:p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leftChars="0" w:hanging="340" w:firstLineChars="0"/>
              <w:textAlignment w:val="center"/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关好门窗，断水断电。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jc w:val="center"/>
        </w:trPr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spacing w:line="360" w:lineRule="atLeast"/>
              <w:ind w:left="400" w:leftChars="0" w:hanging="380" w:firstLineChars="0"/>
              <w:jc w:val="left"/>
              <w:textAlignment w:val="center"/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11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.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黑体简体" w:hAnsi="Times New Roman" w:eastAsia="方正黑体简体" w:cs="方正黑体简体"/>
                <w:color w:val="000000"/>
                <w:kern w:val="0"/>
                <w:sz w:val="24"/>
                <w:szCs w:val="24"/>
                <w:lang w:val="zh-CN"/>
              </w:rPr>
              <w:t>结束工作</w:t>
            </w:r>
          </w:p>
        </w:tc>
        <w:tc>
          <w:tcPr>
            <w:tcW w:w="5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E5E5E5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120" w:line="290" w:lineRule="atLeast"/>
              <w:ind w:left="340" w:leftChars="0" w:hanging="340" w:firstLineChars="0"/>
              <w:textAlignment w:val="center"/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</w:pPr>
            <w:r>
              <w:rPr>
                <w:rFonts w:ascii="Wingdings" w:hAnsi="Wingdings" w:cs="Wingdings"/>
                <w:color w:val="000000"/>
                <w:kern w:val="0"/>
                <w:sz w:val="13"/>
                <w:lang w:val="zh-CN"/>
              </w:rPr>
              <w:t></w:t>
            </w:r>
            <w:r>
              <w:rPr>
                <w:rFonts w:ascii="宋体" w:hAnsi="Times New Roman" w:cs="宋体"/>
                <w:color w:val="000000"/>
                <w:kern w:val="0"/>
                <w:sz w:val="22"/>
                <w:lang w:val="zh-CN"/>
              </w:rPr>
              <w:tab/>
            </w:r>
            <w:r>
              <w:rPr>
                <w:rFonts w:hint="eastAsia" w:ascii="宋体" w:hAnsi="Times New Roman" w:cs="宋体"/>
                <w:color w:val="000000"/>
                <w:kern w:val="0"/>
                <w:sz w:val="22"/>
                <w:lang w:val="zh-CN"/>
              </w:rPr>
              <w:t>签退下班。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113" w:type="dxa"/>
              <w:right w:w="108" w:type="dxa"/>
            </w:tcMar>
            <w:textDirection w:val="lrTb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方正楷体简体" w:hAnsi="Times New Roman" w:eastAsia="方正楷体简体" w:cs="方正楷体简体"/>
                <w:color w:val="000000"/>
                <w:kern w:val="0"/>
                <w:sz w:val="22"/>
                <w:lang w:val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0"/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Chars="0" w:right="0" w:rightChars="0"/>
        <w:jc w:val="left"/>
        <w:textAlignment w:val="auto"/>
        <w:outlineLvl w:val="9"/>
        <w:rPr>
          <w:rFonts w:hint="eastAsia" w:ascii="宋体" w:hAnsi="宋体" w:cs="宋体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Adobe 宋体 Std 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黑体 (TT) Regular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黑体 (TT)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中黑简">
    <w:altName w:val="黑体"/>
    <w:panose1 w:val="02010609000101010101"/>
    <w:charset w:val="86"/>
    <w:family w:val="swiss"/>
    <w:pitch w:val="default"/>
    <w:sig w:usb0="00000000" w:usb1="00000000" w:usb2="00000012" w:usb3="00000000" w:csb0="00040000" w:csb1="00000000"/>
  </w:font>
  <w:font w:name="楷体_GB2312 Regular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中圆简">
    <w:altName w:val="宋体"/>
    <w:panose1 w:val="02010609000101010101"/>
    <w:charset w:val="86"/>
    <w:family w:val="swiss"/>
    <w:pitch w:val="default"/>
    <w:sig w:usb0="00000000" w:usb1="00000000" w:usb2="00000012" w:usb3="00000000" w:csb0="00040000" w:csb1="00000000"/>
  </w:font>
  <w:font w:name="方正隶书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decorative"/>
    <w:pitch w:val="default"/>
    <w:sig w:usb0="A0000287" w:usb1="28C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A0000287" w:usb1="28CF3C52" w:usb2="00000016" w:usb3="00000000" w:csb0="0004001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汉仪中黑简">
    <w:altName w:val="黑体"/>
    <w:panose1 w:val="02010609000101010101"/>
    <w:charset w:val="86"/>
    <w:family w:val="decorative"/>
    <w:pitch w:val="default"/>
    <w:sig w:usb0="00000000" w:usb1="00000000" w:usb2="00000012" w:usb3="00000000" w:csb0="00040000" w:csb1="00000000"/>
  </w:font>
  <w:font w:name="汉仪中圆简">
    <w:altName w:val="宋体"/>
    <w:panose1 w:val="02010609000101010101"/>
    <w:charset w:val="86"/>
    <w:family w:val="decorative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roman"/>
    <w:pitch w:val="default"/>
    <w:sig w:usb0="A0000287" w:usb1="28CF3C52" w:usb2="00000016" w:usb3="00000000" w:csb0="0004001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汉仪中黑简">
    <w:altName w:val="黑体"/>
    <w:panose1 w:val="02010609000101010101"/>
    <w:charset w:val="86"/>
    <w:family w:val="roman"/>
    <w:pitch w:val="default"/>
    <w:sig w:usb0="00000000" w:usb1="00000000" w:usb2="00000012" w:usb3="00000000" w:csb0="00040000" w:csb1="00000000"/>
  </w:font>
  <w:font w:name="汉仪中圆简">
    <w:altName w:val="宋体"/>
    <w:panose1 w:val="02010609000101010101"/>
    <w:charset w:val="86"/>
    <w:family w:val="roma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modern"/>
    <w:pitch w:val="default"/>
    <w:sig w:usb0="A0000287" w:usb1="28CF3C52" w:usb2="00000016" w:usb3="00000000" w:csb0="0004001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汉仪中黑简">
    <w:altName w:val="黑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汉仪中圆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akuyocaoshu7000">
    <w:altName w:val="宋体"/>
    <w:panose1 w:val="02000600000000000000"/>
    <w:charset w:val="86"/>
    <w:family w:val="auto"/>
    <w:pitch w:val="default"/>
    <w:sig w:usb0="00000000" w:usb1="00000000" w:usb2="0000003F" w:usb3="00000000" w:csb0="003F00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幼圆 (TT) Regular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A0000287" w:usb1="28CF3C52" w:usb2="00000016" w:usb3="00000000" w:csb0="0004001F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jc w:val="right"/>
      <w:rPr>
        <w:rFonts w:hint="eastAsia" w:eastAsia="宋体"/>
        <w:lang w:eastAsia="zh-CN"/>
      </w:rPr>
    </w:pPr>
    <w:r>
      <w:rPr>
        <w:rFonts w:hint="eastAsia"/>
        <w:lang w:val="en-US" w:eastAsia="zh-CN"/>
      </w:rPr>
      <w:t>北京Yojo幼儿园联盟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</w:t>
    </w:r>
    <w:r>
      <w:rPr>
        <w:rFonts w:hint="eastAsia"/>
        <w:lang w:val="en-US" w:eastAsia="zh-CN"/>
      </w:rPr>
      <w:t xml:space="preserve">      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3EC63FF"/>
    <w:rsid w:val="04A9368A"/>
    <w:rsid w:val="07093A07"/>
    <w:rsid w:val="075F7DAB"/>
    <w:rsid w:val="095A2369"/>
    <w:rsid w:val="0BEF7DA3"/>
    <w:rsid w:val="0D53766A"/>
    <w:rsid w:val="0EB427F5"/>
    <w:rsid w:val="0F787370"/>
    <w:rsid w:val="0FD41C88"/>
    <w:rsid w:val="101B23FC"/>
    <w:rsid w:val="12526A00"/>
    <w:rsid w:val="13B518E3"/>
    <w:rsid w:val="14426CE7"/>
    <w:rsid w:val="16F60ABB"/>
    <w:rsid w:val="1811250D"/>
    <w:rsid w:val="19461284"/>
    <w:rsid w:val="195223C3"/>
    <w:rsid w:val="1C0E1A98"/>
    <w:rsid w:val="208C45EF"/>
    <w:rsid w:val="21784FA1"/>
    <w:rsid w:val="290F7FEC"/>
    <w:rsid w:val="299B66A6"/>
    <w:rsid w:val="2B864513"/>
    <w:rsid w:val="2C4C5036"/>
    <w:rsid w:val="32B96981"/>
    <w:rsid w:val="32F00F21"/>
    <w:rsid w:val="332F4289"/>
    <w:rsid w:val="35837EDB"/>
    <w:rsid w:val="3DF83E38"/>
    <w:rsid w:val="3F4767BE"/>
    <w:rsid w:val="47706643"/>
    <w:rsid w:val="4AC616CE"/>
    <w:rsid w:val="4B9B321A"/>
    <w:rsid w:val="4BBA2E8C"/>
    <w:rsid w:val="50D521AD"/>
    <w:rsid w:val="51861FD1"/>
    <w:rsid w:val="53876601"/>
    <w:rsid w:val="544E36DD"/>
    <w:rsid w:val="54EF7847"/>
    <w:rsid w:val="55E3717D"/>
    <w:rsid w:val="58D5734A"/>
    <w:rsid w:val="58F21905"/>
    <w:rsid w:val="58FC2A8C"/>
    <w:rsid w:val="5912175D"/>
    <w:rsid w:val="59406E3F"/>
    <w:rsid w:val="59A13B83"/>
    <w:rsid w:val="59B912A9"/>
    <w:rsid w:val="5AB17533"/>
    <w:rsid w:val="5CDF08E9"/>
    <w:rsid w:val="5D1461E5"/>
    <w:rsid w:val="6037278F"/>
    <w:rsid w:val="62793C9D"/>
    <w:rsid w:val="65570341"/>
    <w:rsid w:val="67273FF5"/>
    <w:rsid w:val="6CB53FE8"/>
    <w:rsid w:val="6DE85875"/>
    <w:rsid w:val="709616C4"/>
    <w:rsid w:val="762D67F3"/>
    <w:rsid w:val="7A0841EB"/>
    <w:rsid w:val="7B186900"/>
    <w:rsid w:val="7BC275F9"/>
    <w:rsid w:val="7C575AA2"/>
    <w:rsid w:val="7CCC07F9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page number"/>
    <w:basedOn w:val="6"/>
    <w:unhideWhenUsed/>
    <w:qFormat/>
    <w:uiPriority w:val="0"/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customStyle="1" w:styleId="15">
    <w:name w:val="表格文字-标准"/>
    <w:basedOn w:val="16"/>
    <w:next w:val="16"/>
    <w:qFormat/>
    <w:uiPriority w:val="0"/>
    <w:pPr>
      <w:tabs>
        <w:tab w:val="left" w:pos="360"/>
      </w:tabs>
      <w:spacing w:before="120" w:line="290" w:lineRule="atLeast"/>
      <w:ind w:left="340" w:hanging="340"/>
    </w:pPr>
  </w:style>
  <w:style w:type="paragraph" w:customStyle="1" w:styleId="16">
    <w:name w:val="[基本段落]"/>
    <w:basedOn w:val="17"/>
    <w:qFormat/>
    <w:uiPriority w:val="0"/>
    <w:rPr>
      <w:rFonts w:ascii="宋体" w:eastAsia="宋体" w:cs="宋体"/>
      <w:sz w:val="22"/>
      <w:szCs w:val="22"/>
    </w:rPr>
  </w:style>
  <w:style w:type="paragraph" w:customStyle="1" w:styleId="17">
    <w:name w:val="[无段落样式]"/>
    <w:qFormat/>
    <w:uiPriority w:val="0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dobe 宋体 Std L" w:hAnsi="Times New Roman" w:eastAsia="Adobe 宋体 Std L" w:cs="Adobe 宋体 Std L"/>
      <w:color w:val="000000"/>
      <w:sz w:val="24"/>
      <w:szCs w:val="24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0</Words>
  <Characters>2</Characters>
  <Lines>1</Lines>
  <Paragraphs>1</Paragraphs>
  <ScaleCrop>false</ScaleCrop>
  <LinksUpToDate>false</LinksUpToDate>
  <CharactersWithSpaces>0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hoing</cp:lastModifiedBy>
  <dcterms:modified xsi:type="dcterms:W3CDTF">2015-12-28T06:32:20Z</dcterms:modified>
  <dc:title>	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