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center"/>
        <w:textAlignment w:val="auto"/>
        <w:rPr>
          <w:rFonts w:hint="eastAsia" w:asciiTheme="minorEastAsia" w:hAnsiTheme="minorEastAsia" w:eastAsiaTheme="minorEastAsia" w:cstheme="minorEastAsia"/>
          <w:b/>
          <w:bCs/>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lang w:val="en-US" w:eastAsia="zh-CN"/>
          <w14:textFill>
            <w14:solidFill>
              <w14:schemeClr w14:val="tx1"/>
            </w14:solidFill>
          </w14:textFill>
        </w:rPr>
        <w:t>Yojo联盟园园所参观话术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您好XX家长：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欢迎您来到北京YojoXX幼儿园，</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首先我来向大家介绍一下</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咱们的幼儿园</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。我们</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是北京红缨Yojo联盟园之一，红缨品牌也是全国最大的幼教品牌。全国有3000多家联盟园，是中国首例的上市幼教公司！幼儿园创建于XX年，占地面积XX平方米，目前幼儿园共有XX班级，XX名专业教师，在园幼儿人数XX名。接下来请您同我一起</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边</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参观幼儿园</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边领取咱们的礼品</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设计意图：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让家长深入了解幼儿园幼儿园环境、理念、师资、特色及知道孩子的一日生活情况；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讲解时间：约1-2分钟</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t>幼儿园大厅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大厅介绍要按照墙面展示的顺序：</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幼儿园介绍 B、领导成员 C、教育理念 D、课程</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介绍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1、教育理念：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A理念：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北京Yojo幼儿园联盟由红缨教育、中国未来研究会教育分会共同发起，致力于“让全国各地的孩子享受跟北京孩子同质的幼儿教育”。希望把北京最好的幼儿教育带到各地，让教育点亮各地孩子的未来。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幼儿园主要培养“四有”儿童，</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就是孩子</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有活力、有创意、有自信、有口才。这</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些</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也是</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在孩子成长过程中咱们</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家长</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最关心的几项能力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2、教学特色：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根据“四有”儿童培养目标（有活力、有创意、有自信、有口才）</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咱们</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幼儿园所用的教材都是Yojo专供的，</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我们的课程主要有</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《好未来冠军宝贝》涵盖孩子一天在幼儿园的所有体育活动</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，让孩子更有活力；</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《好未来创意美术》是一套整合</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了</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绘画、手工、艺术欣赏的</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综合</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幼儿美术课程</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《好未来唱唱跳跳》</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是</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包含歌唱、舞蹈、音乐欣赏、音乐游戏、节奏训练</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的综合音乐课程；</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《好未来阅读》尊重幼儿语言发展特点，</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通过</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听、说、读、演、玩，让孩子自信表达</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拥有</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好口才</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t>二、多功能厅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家长您这边请，这是音体多功能教室，面积约XX平方米。厅内配有全套的专业音响、视屏设备。平日孩子们的各种大、小型活动、老师们的课程培训学习等等都在这儿举行，这边是专门为孩子、老师们提供展示的舞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t>三、医务室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1、功能：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家长这边请，这是医保室，（开灯进屋）幼儿园很重视幼儿健康情况，特聘专业保健医，保健医主要负责幼儿健康情况、幼儿档案、及幼儿食谱，每日都有晨午离园检，每天早上保健医会亲自接待幼儿，检视幼儿身体状况，</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给幼儿发</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晨检牌</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幼儿带药，家长则需填写服药记录</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。保健医会</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跟家长做简单沟通。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t>四、厨房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1、功能：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这边是幼儿园厨房，厨房共有6间不同的功能性房间，换衣间、粗加工间、操作间、储藏间、面点间、消毒间，根据国家对幼儿园的要求来配备的。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这边我们会张贴每周的食谱，每个周五下午，保健医都会更新，咱们用的是妇幼保健院提供的带量食谱，以达到营养均衡，注意微量元素的摄入。幼儿每天在幼儿园吃的食物，厨房主管都是会有留样，保存72小时，不低于100g。这是食物留样的保鲜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t>五、走廊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1、功能：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这是我们的走廊，</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每一面墙上都有孩子们在园生活的点点滴滴记录，这些都是老师和孩子们一同设计的墙饰、点缀的空间。一幅幅充满童真、童趣的作品，抒发着孩子们心中的快乐与对美好生活的向往，每一面墙面都是会说话的。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2、特色：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请您看这面墙这是近期活动的照片孩子的笑脸墙，孩子们笑的多开心啊。我们的幼儿园可谓班班有特色，每个班级都有自己的文化主题。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家园共育栏目是班级文化的一大特色，我们每周一都要更新一次内容，及时告知家长您本周教学内容，向您宣传一下先进的教育理念、亲子教育方法、安全卫生保健常识等等。借助着一平台达到家园共育的目的。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同时考虑到安全，墙角都是做成了有弧度的，并且贴上了护角</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介绍要以孩子为中心，通过功能、特色为主向家长介绍环境。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t>六、活动室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1、功能：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我们再看一看孩子们的活动教室，幼儿园的教室都是在阳面，光照充足照射，这样既可以扩充孩子们的活动空间又可以方便统一管理。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教室内</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的桌椅家具都是环保材料，</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班级内的顶灯灯都是幼儿园专用灯，明亮但是不刺眼睛，这样不会对孩子的视力造成伤害。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睡眠室：孩子午睡的地方，每个孩子一张床。睡眠室的主题墙也是充满童趣的，每天中午都有专门的教师进行巡视。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主题墙：根据国家对幼儿园的要求每个班级做主题墙，让孩子充分参与主题墙的制作，也是孩子课程学习的过程。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活动区：区域游戏作为一种自主游戏是幼儿自我学习、自我探索、自我发现、自我完善的活动，通过老师有目的有计划的创设活动环境，投放活动材料，让幼儿在开设和谐的氛围中，自主的选择活动内容和合作伙伴，主动的进行探索与交往，达到最佳的学习效果，深爱孩子的喜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娃娃家可以锻炼孩子的语言表达能力和交往能力。里面的玩具都是安全的，质量都是有保障的。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建构区的玩具可以锻炼孩子的动手能力，还有助于益智的开发。小托班的益智区主要通过生活活动锻炼宝宝两只捏、三只捏、五指抓这些动作技巧。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美劳区：宝宝可以随手画画，做做简单的撕纸作画、手点画等等，锻炼孩子手眼协调性及基本的握笔姿势。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图书区：孩子可以拿起自己喜欢的书进行阅读，培养宝宝读书的兴趣和阅读的常规。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t>七、卫生间、饮水区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1、功能：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这边是孩子的卫生间，小便池都是用的是与孩子等比例的儿童便池，这样方便孩子上厕所。活动室与卫生间用有机玻璃连接可以让卫生间的光线得到改善同时幼儿在这样的环境下很有安全感！每次宝宝大便后都会在便便记录上做标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这边是饮水区，孩子每天所摄取的水量大约是1000-2000ml 。喝完水也会有喝水记录，记录宝宝的喝水情况。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2、特色：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同时幼儿园也会特别注重孩子的习惯养成，如：对于如何正确如厕、洗手、刷牙等等我们都会教孩子这些生活常规。 介绍要以孩子为中心，通过功能、特色为主向家长介绍环境。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default"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感谢您用这么久的时间耐心听我讲解，相信您现在对幼儿园有了简单的了解。</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下面请各位家长跟我到XX班领取我们“</w:t>
      </w:r>
      <w:r>
        <w:rPr>
          <w:rFonts w:hint="eastAsia" w:asciiTheme="minorEastAsia" w:hAnsiTheme="minorEastAsia" w:eastAsiaTheme="minorEastAsia" w:cstheme="minorEastAsia"/>
          <w:b w:val="0"/>
          <w:bCs w:val="0"/>
          <w:sz w:val="21"/>
          <w:szCs w:val="21"/>
          <w:lang w:val="en-US" w:eastAsia="zh-CN"/>
        </w:rPr>
        <w:t>夏日亲子秀</w:t>
      </w:r>
      <w:r>
        <w:rPr>
          <w:rFonts w:hint="eastAsia" w:asciiTheme="minorEastAsia" w:hAnsiTheme="minorEastAsia" w:cstheme="minorEastAsia"/>
          <w:b w:val="0"/>
          <w:bCs w:val="0"/>
          <w:sz w:val="21"/>
          <w:szCs w:val="21"/>
          <w:lang w:val="en-US" w:eastAsia="zh-CN"/>
        </w:rPr>
        <w:t>”活动的奖品，领取奖品时请大家自觉排队。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1、总时长</w:t>
      </w:r>
      <w:r>
        <w:rPr>
          <w:rFonts w:hint="eastAsia" w:asciiTheme="minorEastAsia" w:hAnsiTheme="minorEastAsia" w:cstheme="minorEastAsia"/>
          <w:b w:val="0"/>
          <w:bCs w:val="0"/>
          <w:color w:val="000000" w:themeColor="text1"/>
          <w:sz w:val="21"/>
          <w:szCs w:val="21"/>
          <w:lang w:val="en-US" w:eastAsia="zh-CN"/>
          <w14:textFill>
            <w14:solidFill>
              <w14:schemeClr w14:val="tx1"/>
            </w14:solidFill>
          </w14:textFill>
        </w:rPr>
        <w:t>15</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分钟以内；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2、介绍顺序可以根据幼儿园的结构调整顺序讲解介绍！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3、在实际讲解过程中可以根据家长的需求对讲解内容、时间可以进行调整。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pPr>
      <w:bookmarkStart w:id="0" w:name="_GoBack"/>
      <w:bookmarkEnd w:id="0"/>
    </w:p>
    <w:sectPr>
      <w:headerReference r:id="rId3" w:type="default"/>
      <w:footerReference r:id="rId4" w:type="default"/>
      <w:type w:val="continuous"/>
      <w:pgSz w:w="11906" w:h="16838"/>
      <w:pgMar w:top="567" w:right="567" w:bottom="567" w:left="567" w:header="283" w:footer="283"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5071"/>
        <w:tab w:val="left" w:pos="9096"/>
        <w:tab w:val="clear" w:pos="4153"/>
        <w:tab w:val="clear" w:pos="8306"/>
      </w:tabs>
      <w:spacing w:line="360" w:lineRule="auto"/>
      <w:jc w:val="right"/>
      <w:rPr>
        <w:rFonts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Yojo幼儿园联盟 教研部 王薇</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inline distT="0" distB="0" distL="114300" distR="114300">
          <wp:extent cx="6851650" cy="6076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rcRect t="13524" b="10342"/>
                  <a:stretch>
                    <a:fillRect/>
                  </a:stretch>
                </pic:blipFill>
                <pic:spPr>
                  <a:xfrm>
                    <a:off x="0" y="0"/>
                    <a:ext cx="6851650" cy="60769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F938B"/>
    <w:multiLevelType w:val="singleLevel"/>
    <w:tmpl w:val="109F938B"/>
    <w:lvl w:ilvl="0" w:tentative="0">
      <w:start w:val="1"/>
      <w:numFmt w:val="upperLetter"/>
      <w:suff w:val="nothing"/>
      <w:lvlText w:val="%1、"/>
      <w:lvlJc w:val="left"/>
    </w:lvl>
  </w:abstractNum>
  <w:abstractNum w:abstractNumId="1">
    <w:nsid w:val="7212129E"/>
    <w:multiLevelType w:val="singleLevel"/>
    <w:tmpl w:val="7212129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2E74A4"/>
    <w:rsid w:val="016F50D4"/>
    <w:rsid w:val="01C975A3"/>
    <w:rsid w:val="022E0713"/>
    <w:rsid w:val="03563946"/>
    <w:rsid w:val="03E93EC6"/>
    <w:rsid w:val="04C82756"/>
    <w:rsid w:val="04CE239A"/>
    <w:rsid w:val="052B6AB6"/>
    <w:rsid w:val="05C77725"/>
    <w:rsid w:val="05F70A7C"/>
    <w:rsid w:val="063722F1"/>
    <w:rsid w:val="06593BE2"/>
    <w:rsid w:val="07706DD9"/>
    <w:rsid w:val="07BB6DF9"/>
    <w:rsid w:val="07ED1AFB"/>
    <w:rsid w:val="082932ED"/>
    <w:rsid w:val="086D02D4"/>
    <w:rsid w:val="098C2D0C"/>
    <w:rsid w:val="0A13665F"/>
    <w:rsid w:val="0A6231C5"/>
    <w:rsid w:val="0B333B77"/>
    <w:rsid w:val="0B615741"/>
    <w:rsid w:val="0B7F770B"/>
    <w:rsid w:val="0BE1797D"/>
    <w:rsid w:val="0C565CFC"/>
    <w:rsid w:val="0C7C5676"/>
    <w:rsid w:val="0E061DAD"/>
    <w:rsid w:val="0EAF74FC"/>
    <w:rsid w:val="0F6D70FF"/>
    <w:rsid w:val="0FC21271"/>
    <w:rsid w:val="106C7DB5"/>
    <w:rsid w:val="108924C7"/>
    <w:rsid w:val="10CB38E3"/>
    <w:rsid w:val="116B5368"/>
    <w:rsid w:val="125A5DA3"/>
    <w:rsid w:val="12646C7A"/>
    <w:rsid w:val="12F630F7"/>
    <w:rsid w:val="13495FDD"/>
    <w:rsid w:val="13C22F32"/>
    <w:rsid w:val="13E96D63"/>
    <w:rsid w:val="14B64361"/>
    <w:rsid w:val="159F1ED1"/>
    <w:rsid w:val="15FB2383"/>
    <w:rsid w:val="162F2DB5"/>
    <w:rsid w:val="16BD5EC6"/>
    <w:rsid w:val="170C2DEB"/>
    <w:rsid w:val="170D0CA8"/>
    <w:rsid w:val="176B3231"/>
    <w:rsid w:val="17A914FF"/>
    <w:rsid w:val="17B00A9A"/>
    <w:rsid w:val="186C3BBC"/>
    <w:rsid w:val="186E5304"/>
    <w:rsid w:val="187B5040"/>
    <w:rsid w:val="19972BAB"/>
    <w:rsid w:val="19C129F8"/>
    <w:rsid w:val="19DA6C5A"/>
    <w:rsid w:val="1A2A4515"/>
    <w:rsid w:val="1AFE6D6C"/>
    <w:rsid w:val="1B920877"/>
    <w:rsid w:val="1BA5584D"/>
    <w:rsid w:val="1BB66F71"/>
    <w:rsid w:val="1BC379F9"/>
    <w:rsid w:val="1C136520"/>
    <w:rsid w:val="1C5A15DB"/>
    <w:rsid w:val="1C730F37"/>
    <w:rsid w:val="1CB8752D"/>
    <w:rsid w:val="1D3D549E"/>
    <w:rsid w:val="1DE936D6"/>
    <w:rsid w:val="1DF92A5D"/>
    <w:rsid w:val="1E3558EE"/>
    <w:rsid w:val="1ED7128C"/>
    <w:rsid w:val="1EDB2341"/>
    <w:rsid w:val="1EF82EDB"/>
    <w:rsid w:val="1FC85A56"/>
    <w:rsid w:val="1FD27E41"/>
    <w:rsid w:val="20216937"/>
    <w:rsid w:val="20592012"/>
    <w:rsid w:val="20D82DD6"/>
    <w:rsid w:val="20F12772"/>
    <w:rsid w:val="2155599F"/>
    <w:rsid w:val="21EC5EB1"/>
    <w:rsid w:val="226B6D02"/>
    <w:rsid w:val="22935B62"/>
    <w:rsid w:val="23F8558D"/>
    <w:rsid w:val="2429013E"/>
    <w:rsid w:val="24326B9E"/>
    <w:rsid w:val="243324CB"/>
    <w:rsid w:val="24E34582"/>
    <w:rsid w:val="25780D62"/>
    <w:rsid w:val="25B415C2"/>
    <w:rsid w:val="27046764"/>
    <w:rsid w:val="27A422D5"/>
    <w:rsid w:val="27D460C0"/>
    <w:rsid w:val="2860523F"/>
    <w:rsid w:val="28696093"/>
    <w:rsid w:val="287E4DEB"/>
    <w:rsid w:val="28C43F1B"/>
    <w:rsid w:val="28FC587B"/>
    <w:rsid w:val="29076C72"/>
    <w:rsid w:val="297D6921"/>
    <w:rsid w:val="29824000"/>
    <w:rsid w:val="2A9A3247"/>
    <w:rsid w:val="2AD94D86"/>
    <w:rsid w:val="2AEF2EEA"/>
    <w:rsid w:val="2B263429"/>
    <w:rsid w:val="2B3F1C19"/>
    <w:rsid w:val="2BCA4F5E"/>
    <w:rsid w:val="2BCA726E"/>
    <w:rsid w:val="2CF5607D"/>
    <w:rsid w:val="2DC93E09"/>
    <w:rsid w:val="2E2B4959"/>
    <w:rsid w:val="2E2F4EF5"/>
    <w:rsid w:val="2E4B2F66"/>
    <w:rsid w:val="2E4E19A8"/>
    <w:rsid w:val="2F593492"/>
    <w:rsid w:val="2FA20707"/>
    <w:rsid w:val="30305B63"/>
    <w:rsid w:val="30BE43F4"/>
    <w:rsid w:val="30F25116"/>
    <w:rsid w:val="31114C3E"/>
    <w:rsid w:val="311A42FE"/>
    <w:rsid w:val="315E5F25"/>
    <w:rsid w:val="31D602DE"/>
    <w:rsid w:val="327F0906"/>
    <w:rsid w:val="338D26A6"/>
    <w:rsid w:val="355B74F5"/>
    <w:rsid w:val="35634AB8"/>
    <w:rsid w:val="36166E2C"/>
    <w:rsid w:val="37201903"/>
    <w:rsid w:val="37C40D81"/>
    <w:rsid w:val="37F112D0"/>
    <w:rsid w:val="390D2F7A"/>
    <w:rsid w:val="390D7B2A"/>
    <w:rsid w:val="39D964F7"/>
    <w:rsid w:val="39DF6A61"/>
    <w:rsid w:val="3A6026A9"/>
    <w:rsid w:val="3A9E031C"/>
    <w:rsid w:val="3ACA0666"/>
    <w:rsid w:val="3B030E3F"/>
    <w:rsid w:val="3B5C3A94"/>
    <w:rsid w:val="3BB618F2"/>
    <w:rsid w:val="3C5071B3"/>
    <w:rsid w:val="3D4138F7"/>
    <w:rsid w:val="3D7802C9"/>
    <w:rsid w:val="3D800655"/>
    <w:rsid w:val="3DA62771"/>
    <w:rsid w:val="3E254334"/>
    <w:rsid w:val="3E6A4331"/>
    <w:rsid w:val="3E893667"/>
    <w:rsid w:val="3EE96F4A"/>
    <w:rsid w:val="3F024556"/>
    <w:rsid w:val="4087384A"/>
    <w:rsid w:val="409A78F0"/>
    <w:rsid w:val="41313802"/>
    <w:rsid w:val="41E90662"/>
    <w:rsid w:val="42136A04"/>
    <w:rsid w:val="42283B7F"/>
    <w:rsid w:val="42D429B2"/>
    <w:rsid w:val="445C05D6"/>
    <w:rsid w:val="46360108"/>
    <w:rsid w:val="46BC5B41"/>
    <w:rsid w:val="472B5EFE"/>
    <w:rsid w:val="47415D24"/>
    <w:rsid w:val="47E55C25"/>
    <w:rsid w:val="47FA38AE"/>
    <w:rsid w:val="48536600"/>
    <w:rsid w:val="49A379F2"/>
    <w:rsid w:val="49FF7B3A"/>
    <w:rsid w:val="4A635689"/>
    <w:rsid w:val="4A990F50"/>
    <w:rsid w:val="4AB20CC1"/>
    <w:rsid w:val="4AB91D93"/>
    <w:rsid w:val="4AEE6DF7"/>
    <w:rsid w:val="4BCB21B3"/>
    <w:rsid w:val="4C296FD5"/>
    <w:rsid w:val="4C347A43"/>
    <w:rsid w:val="4D0A5F97"/>
    <w:rsid w:val="4D4F3245"/>
    <w:rsid w:val="4E001AA8"/>
    <w:rsid w:val="4E3C5413"/>
    <w:rsid w:val="504C162A"/>
    <w:rsid w:val="504E756C"/>
    <w:rsid w:val="51F23838"/>
    <w:rsid w:val="51F54157"/>
    <w:rsid w:val="521F57C1"/>
    <w:rsid w:val="5354488A"/>
    <w:rsid w:val="53EB19E8"/>
    <w:rsid w:val="540027D5"/>
    <w:rsid w:val="56114E9E"/>
    <w:rsid w:val="56C00BD2"/>
    <w:rsid w:val="575E205E"/>
    <w:rsid w:val="57B72549"/>
    <w:rsid w:val="57D47BA3"/>
    <w:rsid w:val="583360B2"/>
    <w:rsid w:val="58E21F74"/>
    <w:rsid w:val="592A1446"/>
    <w:rsid w:val="5938208C"/>
    <w:rsid w:val="597E790D"/>
    <w:rsid w:val="59825671"/>
    <w:rsid w:val="59832F6B"/>
    <w:rsid w:val="59917C28"/>
    <w:rsid w:val="59CF453B"/>
    <w:rsid w:val="5AD1331A"/>
    <w:rsid w:val="5B420F11"/>
    <w:rsid w:val="5B930996"/>
    <w:rsid w:val="5BAE50F4"/>
    <w:rsid w:val="5BC06E34"/>
    <w:rsid w:val="5D2C4125"/>
    <w:rsid w:val="5D4329DD"/>
    <w:rsid w:val="5D5D3088"/>
    <w:rsid w:val="5D811013"/>
    <w:rsid w:val="5DC36204"/>
    <w:rsid w:val="5DE16941"/>
    <w:rsid w:val="5E00134B"/>
    <w:rsid w:val="5E5C1FB4"/>
    <w:rsid w:val="5ECF2544"/>
    <w:rsid w:val="5ED61E76"/>
    <w:rsid w:val="5F183C49"/>
    <w:rsid w:val="60B7000A"/>
    <w:rsid w:val="612E5E96"/>
    <w:rsid w:val="61BA2CF0"/>
    <w:rsid w:val="61F27C72"/>
    <w:rsid w:val="622B2AF9"/>
    <w:rsid w:val="623A0549"/>
    <w:rsid w:val="62F203F9"/>
    <w:rsid w:val="63467505"/>
    <w:rsid w:val="63796AE8"/>
    <w:rsid w:val="63B35596"/>
    <w:rsid w:val="63BC4B52"/>
    <w:rsid w:val="642A07B4"/>
    <w:rsid w:val="64A8530A"/>
    <w:rsid w:val="651A43F9"/>
    <w:rsid w:val="651F6616"/>
    <w:rsid w:val="657611A9"/>
    <w:rsid w:val="65D53D97"/>
    <w:rsid w:val="663C5736"/>
    <w:rsid w:val="670E379A"/>
    <w:rsid w:val="68E937C6"/>
    <w:rsid w:val="696457D3"/>
    <w:rsid w:val="698043B6"/>
    <w:rsid w:val="6A0E4B0A"/>
    <w:rsid w:val="6A266F9E"/>
    <w:rsid w:val="6AE63972"/>
    <w:rsid w:val="6B58780C"/>
    <w:rsid w:val="6B96188F"/>
    <w:rsid w:val="6BFC1DAB"/>
    <w:rsid w:val="6C101D60"/>
    <w:rsid w:val="6D512FDB"/>
    <w:rsid w:val="6D5725DC"/>
    <w:rsid w:val="6DAE1897"/>
    <w:rsid w:val="6E0A34F7"/>
    <w:rsid w:val="6E100690"/>
    <w:rsid w:val="6E271A1F"/>
    <w:rsid w:val="6E773E95"/>
    <w:rsid w:val="6E803143"/>
    <w:rsid w:val="6F6A7330"/>
    <w:rsid w:val="714A4273"/>
    <w:rsid w:val="71E12379"/>
    <w:rsid w:val="722726A7"/>
    <w:rsid w:val="72AF6B53"/>
    <w:rsid w:val="734638C8"/>
    <w:rsid w:val="734A3B25"/>
    <w:rsid w:val="73FC3DC2"/>
    <w:rsid w:val="74DF6476"/>
    <w:rsid w:val="75C54E20"/>
    <w:rsid w:val="76154EA5"/>
    <w:rsid w:val="76B47361"/>
    <w:rsid w:val="771D052B"/>
    <w:rsid w:val="77E722C9"/>
    <w:rsid w:val="7808241B"/>
    <w:rsid w:val="780C710B"/>
    <w:rsid w:val="79522EC6"/>
    <w:rsid w:val="796C7B24"/>
    <w:rsid w:val="797A12D6"/>
    <w:rsid w:val="7A305532"/>
    <w:rsid w:val="7A562885"/>
    <w:rsid w:val="7B2C391B"/>
    <w:rsid w:val="7B316EBE"/>
    <w:rsid w:val="7BE875C6"/>
    <w:rsid w:val="7C1046AF"/>
    <w:rsid w:val="7C2745FB"/>
    <w:rsid w:val="7CAC0FAB"/>
    <w:rsid w:val="7D1802DB"/>
    <w:rsid w:val="7EA2215B"/>
    <w:rsid w:val="7F594341"/>
    <w:rsid w:val="7FA663C2"/>
    <w:rsid w:val="7FC10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FollowedHyperlink"/>
    <w:basedOn w:val="7"/>
    <w:unhideWhenUsed/>
    <w:qFormat/>
    <w:uiPriority w:val="0"/>
    <w:rPr>
      <w:color w:val="800080"/>
      <w:u w:val="single"/>
    </w:rPr>
  </w:style>
  <w:style w:type="character" w:styleId="9">
    <w:name w:val="Hyperlink"/>
    <w:basedOn w:val="7"/>
    <w:unhideWhenUsed/>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王薇</cp:lastModifiedBy>
  <dcterms:modified xsi:type="dcterms:W3CDTF">2020-07-02T03:44:23Z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