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爱眼护眼好习惯表</w:t>
      </w:r>
    </w:p>
    <w:tbl>
      <w:tblPr>
        <w:tblStyle w:val="6"/>
        <w:tblpPr w:leftFromText="180" w:rightFromText="180" w:vertAnchor="text" w:horzAnchor="page" w:tblpXSpec="center" w:tblpY="11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FFFFFF" w:sz="18" w:space="0"/>
              <w:right w:val="single" w:color="9BBB59" w:sz="8" w:space="0"/>
            </w:tcBorders>
            <w:shd w:val="clear" w:color="auto" w:fill="9BBB5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1626235</wp:posOffset>
                  </wp:positionH>
                  <wp:positionV relativeFrom="paragraph">
                    <wp:posOffset>11430</wp:posOffset>
                  </wp:positionV>
                  <wp:extent cx="571500" cy="435610"/>
                  <wp:effectExtent l="0" t="0" r="0" b="8890"/>
                  <wp:wrapNone/>
                  <wp:docPr id="16" name="图片 16" descr="t01e5c11fe5fa1bee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t01e5c11fe5fa1beec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爱护眼睛从我做起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4120" w:type="dxa"/>
            <w:tcBorders>
              <w:top w:val="single" w:color="FFFFFF" w:sz="1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6325870</wp:posOffset>
                  </wp:positionH>
                  <wp:positionV relativeFrom="paragraph">
                    <wp:posOffset>17145</wp:posOffset>
                  </wp:positionV>
                  <wp:extent cx="579120" cy="570865"/>
                  <wp:effectExtent l="0" t="0" r="5080" b="635"/>
                  <wp:wrapSquare wrapText="bothSides"/>
                  <wp:docPr id="15" name="图片 15" descr="t01169a6fea59035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t01169a6fea590353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AFAFA">
                                  <a:alpha val="100000"/>
                                </a:srgbClr>
                              </a:clrFrom>
                              <a:clrTo>
                                <a:srgbClr val="FAFAFA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1、读书时保持正确姿势，眼睛离书本30厘米以上，不在光线太强或太暗的地方看书。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4700905</wp:posOffset>
                  </wp:positionH>
                  <wp:positionV relativeFrom="paragraph">
                    <wp:posOffset>-122555</wp:posOffset>
                  </wp:positionV>
                  <wp:extent cx="766445" cy="623570"/>
                  <wp:effectExtent l="0" t="0" r="8255" b="11430"/>
                  <wp:wrapSquare wrapText="bothSides"/>
                  <wp:docPr id="13" name="图片 13" descr="487014545188716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48701454518871671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445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2、看书半小时要休息几分钟，看一看窗外的风景或绿色的植物。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6035040</wp:posOffset>
                  </wp:positionH>
                  <wp:positionV relativeFrom="paragraph">
                    <wp:posOffset>46355</wp:posOffset>
                  </wp:positionV>
                  <wp:extent cx="1108075" cy="579755"/>
                  <wp:effectExtent l="0" t="0" r="9525" b="4445"/>
                  <wp:wrapSquare wrapText="bothSides"/>
                  <wp:docPr id="14" name="图片 14" descr="t01bb8e9763dd8526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t01bb8e9763dd8526e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075" cy="57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3、看电视时和电视机保持3米距离，每次看电视、玩电子产品不超过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81" w:firstLineChars="1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三十分钟。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2751455</wp:posOffset>
                  </wp:positionH>
                  <wp:positionV relativeFrom="paragraph">
                    <wp:posOffset>-17780</wp:posOffset>
                  </wp:positionV>
                  <wp:extent cx="714375" cy="572135"/>
                  <wp:effectExtent l="0" t="0" r="9525" b="12065"/>
                  <wp:wrapSquare wrapText="bothSides"/>
                  <wp:docPr id="11" name="图片 11" descr="1122637_225246635036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122637_225246635036_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4、均衡营养、多吃水果蔬菜。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3687445</wp:posOffset>
                  </wp:positionH>
                  <wp:positionV relativeFrom="paragraph">
                    <wp:posOffset>15240</wp:posOffset>
                  </wp:positionV>
                  <wp:extent cx="518795" cy="493395"/>
                  <wp:effectExtent l="0" t="0" r="1905" b="1905"/>
                  <wp:wrapSquare wrapText="bothSides"/>
                  <wp:docPr id="12" name="图片 12" descr="1310699994864_1919131067288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1310699994864_1919131067288853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95" cy="493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5、保护好眼睛，不要让尖锐的物品戳伤眼睛。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1644650</wp:posOffset>
                  </wp:positionH>
                  <wp:positionV relativeFrom="paragraph">
                    <wp:posOffset>12700</wp:posOffset>
                  </wp:positionV>
                  <wp:extent cx="670560" cy="616585"/>
                  <wp:effectExtent l="0" t="0" r="2540" b="5715"/>
                  <wp:wrapThrough wrapText="bothSides">
                    <wp:wrapPolygon>
                      <wp:start x="0" y="0"/>
                      <wp:lineTo x="0" y="21355"/>
                      <wp:lineTo x="21273" y="21355"/>
                      <wp:lineTo x="21273" y="0"/>
                      <wp:lineTo x="0" y="0"/>
                    </wp:wrapPolygon>
                  </wp:wrapThrough>
                  <wp:docPr id="9" name="图片 9" descr="673d2e8f657449bda7398d5ad9a466f6_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673d2e8f657449bda7398d5ad9a466f6_th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61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6、不用脏手揉眼睛。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4120" w:type="dxa"/>
            <w:tcBorders>
              <w:top w:val="single" w:color="9BBB59" w:sz="8" w:space="0"/>
              <w:left w:val="single" w:color="9BBB59" w:sz="8" w:space="0"/>
              <w:bottom w:val="single" w:color="9BBB59" w:sz="8" w:space="0"/>
              <w:right w:val="single" w:color="9BBB59" w:sz="8" w:space="0"/>
            </w:tcBorders>
            <w:shd w:val="clear" w:color="auto" w:fill="D7E3B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2458720</wp:posOffset>
                  </wp:positionH>
                  <wp:positionV relativeFrom="paragraph">
                    <wp:posOffset>12700</wp:posOffset>
                  </wp:positionV>
                  <wp:extent cx="798830" cy="740410"/>
                  <wp:effectExtent l="0" t="0" r="0" b="8890"/>
                  <wp:wrapSquare wrapText="bothSides"/>
                  <wp:docPr id="10" name="图片 10" descr="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0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830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7、坚持做《幼儿眼体操》。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87210" cy="802640"/>
          <wp:effectExtent l="0" t="0" r="889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7210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1DC51FB"/>
    <w:rsid w:val="03034C5E"/>
    <w:rsid w:val="03D53799"/>
    <w:rsid w:val="04C843C7"/>
    <w:rsid w:val="05B5701D"/>
    <w:rsid w:val="05B64020"/>
    <w:rsid w:val="06593BE2"/>
    <w:rsid w:val="07725965"/>
    <w:rsid w:val="0B772202"/>
    <w:rsid w:val="0D4B5034"/>
    <w:rsid w:val="0D740A21"/>
    <w:rsid w:val="0DD763E2"/>
    <w:rsid w:val="0E330586"/>
    <w:rsid w:val="0FB72AF5"/>
    <w:rsid w:val="0FD710D2"/>
    <w:rsid w:val="100C1D9A"/>
    <w:rsid w:val="10467BB5"/>
    <w:rsid w:val="10D320DB"/>
    <w:rsid w:val="11C84D4E"/>
    <w:rsid w:val="1461489D"/>
    <w:rsid w:val="1745667D"/>
    <w:rsid w:val="18D76258"/>
    <w:rsid w:val="19254228"/>
    <w:rsid w:val="1B600457"/>
    <w:rsid w:val="1B662465"/>
    <w:rsid w:val="1CA96B76"/>
    <w:rsid w:val="1F6F2F18"/>
    <w:rsid w:val="200B061B"/>
    <w:rsid w:val="24F545A0"/>
    <w:rsid w:val="2595632B"/>
    <w:rsid w:val="2B1E5869"/>
    <w:rsid w:val="2B4F6611"/>
    <w:rsid w:val="2C8F448C"/>
    <w:rsid w:val="2EBA0479"/>
    <w:rsid w:val="2FBB7C08"/>
    <w:rsid w:val="2FCF6EA3"/>
    <w:rsid w:val="3308123B"/>
    <w:rsid w:val="336C6721"/>
    <w:rsid w:val="3945660E"/>
    <w:rsid w:val="39472E42"/>
    <w:rsid w:val="3A9A5434"/>
    <w:rsid w:val="3AED361F"/>
    <w:rsid w:val="3BB2097E"/>
    <w:rsid w:val="3C605F24"/>
    <w:rsid w:val="3C872CA7"/>
    <w:rsid w:val="409B49B2"/>
    <w:rsid w:val="41DB553A"/>
    <w:rsid w:val="42783A90"/>
    <w:rsid w:val="44157FAA"/>
    <w:rsid w:val="451C3BA2"/>
    <w:rsid w:val="47415D24"/>
    <w:rsid w:val="4B036F6B"/>
    <w:rsid w:val="4B3C136F"/>
    <w:rsid w:val="4B455272"/>
    <w:rsid w:val="4BA12C67"/>
    <w:rsid w:val="4DF5061B"/>
    <w:rsid w:val="56466583"/>
    <w:rsid w:val="56481463"/>
    <w:rsid w:val="57371A69"/>
    <w:rsid w:val="58CE4911"/>
    <w:rsid w:val="597E790D"/>
    <w:rsid w:val="5BAD2959"/>
    <w:rsid w:val="5D04303E"/>
    <w:rsid w:val="5DF2506C"/>
    <w:rsid w:val="5E516260"/>
    <w:rsid w:val="5E712AAC"/>
    <w:rsid w:val="60454402"/>
    <w:rsid w:val="61953E7A"/>
    <w:rsid w:val="62E433D8"/>
    <w:rsid w:val="652325D6"/>
    <w:rsid w:val="669E45BE"/>
    <w:rsid w:val="697423F1"/>
    <w:rsid w:val="6A4030E7"/>
    <w:rsid w:val="6E803143"/>
    <w:rsid w:val="7041043D"/>
    <w:rsid w:val="70774BAD"/>
    <w:rsid w:val="733F0F35"/>
    <w:rsid w:val="73BF3BCC"/>
    <w:rsid w:val="75803387"/>
    <w:rsid w:val="7B5C5C2B"/>
    <w:rsid w:val="7C9D18F2"/>
    <w:rsid w:val="7CA35964"/>
    <w:rsid w:val="7DB40E91"/>
    <w:rsid w:val="7E390610"/>
    <w:rsid w:val="7EF9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Office_11.1.0.9678_F1E327BC-269C-435d-A152-05C5408002CA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2020-05-18T01:40:08Z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