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t>北京Yojo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 w:bidi="en-US"/>
        </w:rPr>
        <w:t>XXX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8"/>
          <w:szCs w:val="28"/>
        </w:rPr>
        <w:t>幼儿园疫情期间环境及物品预防性消毒记录表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color w:val="000000"/>
          <w:spacing w:val="0"/>
          <w:w w:val="100"/>
          <w:position w:val="0"/>
        </w:rPr>
      </w:pP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distribute"/>
        <w:rPr>
          <w:rFonts w:hint="eastAsia" w:eastAsia="宋体"/>
          <w:color w:val="000000"/>
          <w:spacing w:val="0"/>
          <w:w w:val="100"/>
          <w:position w:val="0"/>
          <w:lang w:eastAsia="zh-CN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17"/>
        <w:gridCol w:w="1951"/>
        <w:gridCol w:w="1802"/>
        <w:gridCol w:w="1070"/>
        <w:gridCol w:w="1306"/>
        <w:gridCol w:w="1306"/>
        <w:gridCol w:w="1306"/>
        <w:gridCol w:w="1306"/>
        <w:gridCol w:w="172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6" w:hRule="exact"/>
          <w:jc w:val="center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日期</w:t>
            </w: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3" w:lineRule="exac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值班人员体温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℃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户外</w:t>
            </w: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各自主游戏区域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大厅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走廊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4" w:lineRule="exac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保安室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3" w:lineRule="exac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卫生间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3" w:lineRule="exac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开水间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3" w:lineRule="exac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值班人员签字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2" w:hRule="exact"/>
          <w:jc w:val="center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时  分</w:t>
            </w: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2" w:hRule="exact"/>
          <w:jc w:val="center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时  分</w:t>
            </w: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2" w:hRule="exact"/>
          <w:jc w:val="center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时  分</w:t>
            </w: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2" w:hRule="exact"/>
          <w:jc w:val="center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时  分</w:t>
            </w: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2" w:hRule="exact"/>
          <w:jc w:val="center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时  分</w:t>
            </w: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2" w:hRule="exact"/>
          <w:jc w:val="center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时  分</w:t>
            </w: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2" w:hRule="exact"/>
          <w:jc w:val="center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时  分</w:t>
            </w: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2" w:hRule="exact"/>
          <w:jc w:val="center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时  分</w:t>
            </w: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eastAsia"/>
          <w:lang w:eastAsia="zh-CN"/>
        </w:rPr>
      </w:pPr>
      <w:bookmarkStart w:id="4" w:name="_GoBack"/>
      <w:bookmarkEnd w:id="4"/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283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keepNext/>
      <w:keepLines/>
      <w:widowControl w:val="0"/>
      <w:shd w:val="clear" w:color="auto" w:fill="auto"/>
      <w:bidi w:val="0"/>
      <w:spacing w:before="0" w:after="100" w:line="240" w:lineRule="auto"/>
      <w:ind w:left="0" w:right="0" w:firstLine="0"/>
      <w:jc w:val="right"/>
      <w:rPr>
        <w:rFonts w:hint="default"/>
        <w:lang w:val="en-US" w:eastAsia="zh-CN"/>
      </w:rPr>
    </w:pPr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0" w:name="bookmark2"/>
    <w:bookmarkStart w:id="1" w:name="bookmark1"/>
    <w:bookmarkStart w:id="2" w:name="bookmark0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0"/>
    <w:bookmarkStart w:id="3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1"/>
    <w:bookmarkEnd w:id="2"/>
    <w:bookmarkEnd w:id="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 xml:space="preserve">》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890760" cy="1005840"/>
          <wp:effectExtent l="0" t="0" r="1524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890760" cy="1005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1FC54BFB"/>
    <w:rsid w:val="220F584A"/>
    <w:rsid w:val="2EB53E1F"/>
    <w:rsid w:val="47415D24"/>
    <w:rsid w:val="524018B6"/>
    <w:rsid w:val="52C01D57"/>
    <w:rsid w:val="597E790D"/>
    <w:rsid w:val="62FB3276"/>
    <w:rsid w:val="6CC165ED"/>
    <w:rsid w:val="710A209D"/>
    <w:rsid w:val="715A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Heading #1|1"/>
    <w:basedOn w:val="1"/>
    <w:qFormat/>
    <w:uiPriority w:val="0"/>
    <w:pPr>
      <w:widowControl w:val="0"/>
      <w:shd w:val="clear" w:color="auto" w:fill="auto"/>
      <w:spacing w:after="160"/>
      <w:outlineLvl w:val="0"/>
    </w:pPr>
    <w:rPr>
      <w:rFonts w:ascii="宋体" w:hAnsi="宋体" w:eastAsia="宋体" w:cs="宋体"/>
      <w:color w:val="EE5972"/>
      <w:sz w:val="48"/>
      <w:szCs w:val="48"/>
      <w:u w:val="none"/>
      <w:shd w:val="clear" w:color="auto" w:fill="auto"/>
      <w:lang w:val="zh-TW" w:eastAsia="zh-TW" w:bidi="zh-TW"/>
    </w:rPr>
  </w:style>
  <w:style w:type="paragraph" w:customStyle="1" w:styleId="9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0">
    <w:name w:val="Other|1"/>
    <w:basedOn w:val="1"/>
    <w:qFormat/>
    <w:uiPriority w:val="0"/>
    <w:pPr>
      <w:widowControl w:val="0"/>
      <w:shd w:val="clear" w:color="auto" w:fill="auto"/>
      <w:spacing w:line="422" w:lineRule="auto"/>
      <w:ind w:firstLine="4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2020-03-18T02:35:49Z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