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
        <w:rPr>
          <w:sz w:val="17"/>
        </w:rPr>
      </w:pPr>
    </w:p>
    <w:p>
      <w:pPr>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562" w:firstLineChars="200"/>
        <w:jc w:val="center"/>
        <w:textAlignment w:val="auto"/>
        <w:rPr>
          <w:rFonts w:hint="eastAsia" w:asciiTheme="minorEastAsia" w:hAnsiTheme="minorEastAsia" w:eastAsiaTheme="minorEastAsia" w:cstheme="minorEastAsia"/>
          <w:b/>
          <w:bCs/>
          <w:sz w:val="28"/>
          <w:szCs w:val="28"/>
        </w:rPr>
      </w:pPr>
      <w:bookmarkStart w:id="0" w:name="_GoBack"/>
      <w:r>
        <w:rPr>
          <w:rFonts w:hint="eastAsia" w:asciiTheme="minorEastAsia" w:hAnsiTheme="minorEastAsia" w:eastAsiaTheme="minorEastAsia" w:cstheme="minorEastAsia"/>
          <w:b/>
          <w:bCs/>
          <w:color w:val="050100"/>
          <w:sz w:val="28"/>
          <w:szCs w:val="28"/>
        </w:rPr>
        <w:t>园所疫情防控实战演习方案</w:t>
      </w:r>
    </w:p>
    <w:bookmarkEnd w:id="0"/>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为了进一步做好我园新冠肺炎疫情的预防与控制工作，保障全园教师和幼儿的身体健康与生命安全，维护正常的教育教学秩序，结合我园实际情况，特制定本实战方案。</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一、组织机构</w:t>
      </w:r>
    </w:p>
    <w:p>
      <w:pPr>
        <w:pStyle w:val="2"/>
        <w:keepNext w:val="0"/>
        <w:keepLines w:val="0"/>
        <w:pageBreakBefore w:val="0"/>
        <w:widowControl w:val="0"/>
        <w:tabs>
          <w:tab w:val="left" w:pos="2829"/>
          <w:tab w:val="left" w:pos="5812"/>
        </w:tabs>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组长：园长</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rPr>
        <w:t>副组长：后勤主任</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rPr>
        <w:t>组员：保健医、各班主班老师</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二、演习时间及地点</w:t>
      </w:r>
    </w:p>
    <w:p>
      <w:pPr>
        <w:pStyle w:val="2"/>
        <w:keepNext w:val="0"/>
        <w:keepLines w:val="0"/>
        <w:pageBreakBefore w:val="0"/>
        <w:widowControl w:val="0"/>
        <w:tabs>
          <w:tab w:val="left" w:pos="6736"/>
        </w:tabs>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时间：2020</w:t>
      </w:r>
      <w:r>
        <w:rPr>
          <w:rFonts w:hint="eastAsia" w:asciiTheme="minorEastAsia" w:hAnsiTheme="minorEastAsia" w:eastAsiaTheme="minorEastAsia" w:cstheme="minorEastAsia"/>
          <w:color w:val="auto"/>
          <w:spacing w:val="-61"/>
          <w:sz w:val="21"/>
          <w:szCs w:val="21"/>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pacing w:val="-60"/>
          <w:sz w:val="21"/>
          <w:szCs w:val="21"/>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pacing w:val="-61"/>
          <w:sz w:val="21"/>
          <w:szCs w:val="21"/>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pacing w:val="-60"/>
          <w:sz w:val="21"/>
          <w:szCs w:val="21"/>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pacing w:val="-60"/>
          <w:sz w:val="21"/>
          <w:szCs w:val="21"/>
        </w:rPr>
        <w:t xml:space="preserve"> </w:t>
      </w:r>
      <w:r>
        <w:rPr>
          <w:rFonts w:hint="eastAsia" w:asciiTheme="minorEastAsia" w:hAnsiTheme="minorEastAsia" w:eastAsiaTheme="minorEastAsia" w:cstheme="minorEastAsia"/>
          <w:color w:val="auto"/>
          <w:sz w:val="21"/>
          <w:szCs w:val="21"/>
        </w:rPr>
        <w:t>日</w:t>
      </w:r>
      <w:r>
        <w:rPr>
          <w:rFonts w:hint="eastAsia" w:asciiTheme="minorEastAsia" w:hAnsiTheme="minorEastAsia" w:eastAsiaTheme="minorEastAsia" w:cstheme="minorEastAsia"/>
          <w:color w:val="auto"/>
          <w:spacing w:val="-61"/>
          <w:sz w:val="21"/>
          <w:szCs w:val="21"/>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pacing w:val="-60"/>
          <w:sz w:val="21"/>
          <w:szCs w:val="21"/>
        </w:rPr>
        <w:t xml:space="preserve"> </w:t>
      </w:r>
      <w:r>
        <w:rPr>
          <w:rFonts w:hint="eastAsia" w:asciiTheme="minorEastAsia" w:hAnsiTheme="minorEastAsia" w:eastAsiaTheme="minorEastAsia" w:cstheme="minorEastAsia"/>
          <w:color w:val="auto"/>
          <w:sz w:val="21"/>
          <w:szCs w:val="21"/>
        </w:rPr>
        <w:t>时——×</w:t>
      </w:r>
      <w:r>
        <w:rPr>
          <w:rFonts w:hint="eastAsia" w:asciiTheme="minorEastAsia" w:hAnsiTheme="minorEastAsia" w:eastAsiaTheme="minorEastAsia" w:cstheme="minorEastAsia"/>
          <w:color w:val="auto"/>
          <w:spacing w:val="-60"/>
          <w:sz w:val="21"/>
          <w:szCs w:val="21"/>
        </w:rPr>
        <w:t xml:space="preserve"> </w:t>
      </w:r>
      <w:r>
        <w:rPr>
          <w:rFonts w:hint="eastAsia" w:asciiTheme="minorEastAsia" w:hAnsiTheme="minorEastAsia" w:eastAsiaTheme="minorEastAsia" w:cstheme="minorEastAsia"/>
          <w:color w:val="auto"/>
          <w:sz w:val="21"/>
          <w:szCs w:val="21"/>
        </w:rPr>
        <w:t>时（约两小时）</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rPr>
        <w:t>地点：幼儿园内</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三、演习内容和目的</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内容：幼儿园复课后全园一日流程</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目的：检视各岗位是否能够熟练地执行疫情防控 SOP</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四、演习前筹备工作</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（一）培训准备</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对全体教职工进行关于新冠肺炎与传染病防控相关健康知识学习以及五岗位（保健医、保教师、炊事人员、保洁、保安）一日流程健康管控点的培训（查看《5 岗位一日流程疫情防控 SOP》）。</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（二）物质准备</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园所各岗位一日生活流程所需用品及教具，物品包含：晨检用具、消毒用具、室内及户外教具、厨房用品、分餐及食品留样用具等。</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五、演习过程</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（一）入园前及晨检演习（用时 30 分钟）</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考核项：入园前准备、幼儿晨检、晨间接待、消毒工作</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（二）午餐及午睡演习（用时 30 分钟）</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考核项：厨房检查、午餐准备、午餐进餐、午接、通风消毒、午睡巡查</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（三）教学活动演习（室内 + 户外，用时 35 分钟） 考核项：教学活动组织、盥洗标准、户外活动组织</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（四）离园（用时 15 分钟）</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考核项：餐食留样检查、晚检、清洁工具、离园、放学巡视注：各岗位工作内容及标准详见五岗位一日流程健康管控点</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六、实战指导总结</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领导小组根据五岗位一日流程健康管控点进行专业评分并指导，评分可从环境准备、操作规范、消毒过程、应急处理、安全保障等多方面综合考虑，保障园所安全复课及维持正常的教学管理。</w:t>
      </w:r>
    </w:p>
    <w:p>
      <w:pPr>
        <w:spacing w:before="0" w:line="352" w:lineRule="exact"/>
        <w:ind w:left="0" w:right="117" w:firstLine="0"/>
        <w:jc w:val="right"/>
        <w:rPr>
          <w:rFonts w:ascii="等线"/>
          <w:sz w:val="26"/>
        </w:rPr>
      </w:pPr>
      <w:r>
        <w:rPr>
          <w:rFonts w:ascii="等线"/>
          <w:color w:val="FFFFFF"/>
          <w:sz w:val="26"/>
        </w:rPr>
        <w:t>2</w:t>
      </w:r>
    </w:p>
    <w:sectPr>
      <w:headerReference r:id="rId3" w:type="default"/>
      <w:footerReference r:id="rId4" w:type="default"/>
      <w:pgSz w:w="12250" w:h="17180"/>
      <w:pgMar w:top="1440" w:right="1080" w:bottom="1440" w:left="1080" w:header="720" w:footer="720" w:gutter="0"/>
      <w:pgNumType w:fmt="decimal"/>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方正黑体简体">
    <w:altName w:val="微软雅黑"/>
    <w:panose1 w:val="03000509000000000000"/>
    <w:charset w:val="86"/>
    <w:family w:val="auto"/>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val="en-US" w:eastAsia="zh-CN"/>
      </w:rP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eastAsia="宋体"/>
        <w:lang w:eastAsia="zh-CN"/>
      </w:rPr>
      <w:drawing>
        <wp:anchor distT="0" distB="0" distL="114300" distR="114300" simplePos="0" relativeHeight="251658240" behindDoc="0" locked="0" layoutInCell="1" allowOverlap="1">
          <wp:simplePos x="0" y="0"/>
          <wp:positionH relativeFrom="column">
            <wp:posOffset>3175</wp:posOffset>
          </wp:positionH>
          <wp:positionV relativeFrom="paragraph">
            <wp:posOffset>-193675</wp:posOffset>
          </wp:positionV>
          <wp:extent cx="1256665" cy="591185"/>
          <wp:effectExtent l="0" t="0" r="635" b="5715"/>
          <wp:wrapNone/>
          <wp:docPr id="1" name="图片 1" descr="威创儿童 -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威创儿童 - 副本"/>
                  <pic:cNvPicPr>
                    <a:picLocks noChangeAspect="1"/>
                  </pic:cNvPicPr>
                </pic:nvPicPr>
                <pic:blipFill>
                  <a:blip r:embed="rId1"/>
                  <a:stretch>
                    <a:fillRect/>
                  </a:stretch>
                </pic:blipFill>
                <pic:spPr>
                  <a:xfrm>
                    <a:off x="0" y="0"/>
                    <a:ext cx="1256665" cy="59118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shapeLayoutLikeWW8/>
    <w:useFELayout/>
    <w:compatSetting w:name="compatibilityMode" w:uri="http://schemas.microsoft.com/office/word" w:val="12"/>
  </w:compat>
  <w:rsids>
    <w:rsidRoot w:val="00000000"/>
    <w:rsid w:val="26085C7F"/>
    <w:rsid w:val="5C496C06"/>
    <w:rsid w:val="63C07B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2020-03-05T08:25:00Z</dcterms:created>
  <dc:creator>hoing</dc:creator>
  <cp:lastModifiedBy>王薇</cp:lastModifiedBy>
  <dcterms:modified xsi:type="dcterms:W3CDTF">2020-03-17T10:32:04Z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2020-02-28T00:00:00Z</vt:filetime>
  </property>
  <property fmtid="{D5CDD505-2E9C-101B-9397-08002B2CF9AE}" pid="3" name="Creator">
    <vt:lpwstr>Adobe InDesign CC 2017 (Windows)</vt:lpwstr>
  </property>
  <property fmtid="{D5CDD505-2E9C-101B-9397-08002B2CF9AE}" pid="4" name="LastSaved">
    <vt:filetime>2020-03-05T00:00:00Z</vt:filetime>
  </property>
  <property fmtid="{D5CDD505-2E9C-101B-9397-08002B2CF9AE}" pid="5" name="KSOProductBuildVer">
    <vt:lpwstr>2052-11.1.0.9513</vt:lpwstr>
  </property>
</Properties>
</file>