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28"/>
          <w:szCs w:val="28"/>
          <w:lang w:val="en-US" w:eastAsia="zh-CN"/>
        </w:rPr>
      </w:pPr>
      <w:r>
        <w:rPr>
          <w:rFonts w:hint="eastAsia"/>
          <w:b/>
          <w:bCs/>
          <w:sz w:val="28"/>
          <w:szCs w:val="28"/>
          <w:lang w:val="en-US" w:eastAsia="zh-CN"/>
        </w:rPr>
        <w:t>【初级培训】【教材类】《好未来思维数学》2.0版（逐字稿）</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1、亲爱的Yojo家人们大家上午好，真的非常开心来到</w:t>
      </w:r>
      <w:r>
        <w:rPr>
          <w:rFonts w:hint="eastAsia" w:ascii="宋体" w:hAnsi="宋体" w:cs="宋体"/>
          <w:b/>
          <w:bCs/>
          <w:color w:val="FF0000"/>
          <w:sz w:val="21"/>
          <w:szCs w:val="21"/>
          <w:lang w:val="en-US" w:eastAsia="zh-CN"/>
        </w:rPr>
        <w:t>**区域</w:t>
      </w:r>
      <w:r>
        <w:rPr>
          <w:rFonts w:hint="eastAsia" w:ascii="宋体" w:hAnsi="宋体" w:cs="宋体"/>
          <w:b w:val="0"/>
          <w:bCs w:val="0"/>
          <w:sz w:val="21"/>
          <w:szCs w:val="21"/>
          <w:lang w:val="en-US" w:eastAsia="zh-CN"/>
        </w:rPr>
        <w:t>和大家一起学习一起成长。今天上午我们的课程是什么？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大家看一下我们的《好未来思维数学》和我们平时说的数学有什么不同？对，多了思维二字，所以我们《好未来思维数学》的口号是：问出来的好思维，玩出来的好数学。接下来我们就详细的解读一下《好未来思维数学》。</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3、那说到数学，大家能够想到的是什么？计算，数数，难道我们让孩子们学习数学，仅仅是让孩子学会数数和计算就可以了么？问大家一个问题，计算是数学的全部吗？还有什么？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4、我们看一个视频。</w:t>
      </w:r>
      <w:r>
        <w:rPr>
          <w:rFonts w:hint="eastAsia" w:ascii="宋体" w:hAnsi="宋体" w:cs="宋体"/>
          <w:b/>
          <w:bCs/>
          <w:color w:val="FF0000"/>
          <w:sz w:val="21"/>
          <w:szCs w:val="21"/>
          <w:lang w:val="en-US" w:eastAsia="zh-CN"/>
        </w:rPr>
        <w:t>（小女孩三五太难了的视频）</w:t>
      </w:r>
      <w:r>
        <w:rPr>
          <w:rFonts w:hint="eastAsia" w:ascii="宋体" w:hAnsi="宋体" w:cs="宋体"/>
          <w:b w:val="0"/>
          <w:bCs w:val="0"/>
          <w:sz w:val="21"/>
          <w:szCs w:val="21"/>
          <w:lang w:val="en-US" w:eastAsia="zh-CN"/>
        </w:rPr>
        <w:t>视频看完了大家有什么感受呢？好玩？搞笑？除了这些有没有感觉到对小女孩的心疼呢？视频中的小女孩为什么记不住三五得多少？，因为现阶段小女孩只是通过她的记忆能力，死记硬背这些乘法口诀，而小女孩根本就不理解，人很难记住自己不理解的东西，当小女孩的记忆能力达不到家长的要求时，家长就不高兴了，一直数落小女孩，怎么这么笨啊，说了多少遍了都记不住。但是如果告诉她3×5就是2个5相加，5+5+5=多少的意思，比如：你有5个苹果，妈妈给你5个，爸爸再给你5个一共有多少个啊？15个。所以3×5=15，三五就是一十五。记住了吗？我们发现解决了三五为什么得十五的过程，就是大脑思考的过程，那么大脑思考的过程实际上就是思维运转的过程，所以只有解决了思维的问题，问题才得到了根本的解决。</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所以我们得出结论：培养思维才是根本目标。我们从小到大小学的所有数学知识包括函数，方程式等，我们现在还这样去做试卷，列式子做题吗？根本不会这么，但是为什么还要学呢？目的是把学到的这些知识运用到生活中去，同时学习数学知识也是开阔思维和运用策率的过程。比如：生活中我们和孩子分享饼干，孩子拿到饼干掰开两半，如果他想吃多的，该选哪一半，如果本着大人吃大的小人吃小的原则该怎么分。那么分饼干的过程是不是孩子运用数学知识在思考的过程，也就是思维在运转的过程。再比如：今天天气特别好，小明想去好朋友家里做客，有3条不同的路线，如果本着最快到好朋友家里该怎么选，如果本着沿途看更多风景的原则该怎么选？选择走哪条录得过程也就是思维的过程，所以培养思维才是根本目标。所以说思维重不重要？</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6、那现在我们从好未来思维数学的3个特色亮点来具体分析一下，一思维培养后劲足，二学习兴趣热情高，三简单实用易操作。我们先来看第一个特色亮点思维培养后劲足。</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7、在数学领域有这样一句话：数学是思维的体操。为什么这么说呢？就像刚才我们说的分饼干的过程和选哪条路的过程是思维的过程，但是解决这些问题的前提是数学知识的积累，因为只有数学知识的积累，我们的思维才能运用这些知识来解决问题，所以说数学是思维的体操。我们先来看一下，数学都学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数、量、形、时、空、关系。你会发现当我们学习这些数学知识的时候无形中就能锻炼孩子各个方面的能力。比如：我们在教孩子按物点数的过程就锻炼了孩子的观察力和注意力，教孩子数独游戏时就能锻炼孩子的思维能力和记忆力以及语言能力。在幼儿园让孩子学习数量形时空关系，其实，基本目的就是在锻炼孩子的各种能力，，而不管是学习理论知识，还是锻炼孩子的能力，最终目的都是想要解决问题，而在解决问题你的过程势必会推动孩子的思维，所以我们可以得出，学习数学就是在给我们的思维做体操。</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8、举个例子：（看图）这是什么？知道吗？对，曹冲称象，曹冲遇到的问题是什么？怎么解决的？是的，利用了等量代换的数学原理：两个相等的量，可以互相代换。曹冲遇到的问题是称大象体重的问题，而曹冲用的是数学等量代换的知识。所以说数学是思维的体操。而学习这些都是为了解决问题为目的。</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9、那么问题如何推动思维呢？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10、请你伸得和我一样多。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11、听我的问题，一样多吗？哪边多？多几个？多在哪里？能变得一样多吗？还有不同方法吗？那个方法更好？它为什么好？大家看一下我这些问题，是由简单到复杂的，先由最简单的问题，来启发孩子，再逐渐加深难度，而在孩子思考问题回答问题的时候思维是在不断的运转的，所以我们的好未来思维数学是通过问题推动思维，有简单到复杂。</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12、我们来看一下好未来思维数学特色亮点的第二部分，学习兴趣热情高。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13、我们首先先明确一下幼儿园数学学什么？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14、数、量、形、时、空、关系。数、量、形、时、空、关系，那么这些数学概念都分别包含哪些具体的数学知识点呢，比如说数包含基数、序数、感知集合、符号、点数、按数取物、说出总数、运用基数序数……那么举个例子，小明去我房间的第三个抽屉里拿四双袜子，我这一段描述用到了哪些数学的知识点呢。第三个抽屉运用到了序数，拿三双袜子是按数取物的概念，包括运用到了基数的概念，所以我们首先要做的事，对这些基本概念要清晰。那么量都包含哪些内容呢。10以内数的加减运算；测量；区分物体的大小、多少、  高矮、长短、粗细、厚薄 、轻重；理解量的相对性 ；能用记录表、统计图等表示数量关系……</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其实际上家长最关心的计算属于我们的量的范畴。那图形都包含哪些内容呢，基本图形特征；图形组合；圆形、三角形、正方形、半圆形、梯形、扇形、棱形、多边形；图形的分合、拆拼、转换……时间也不用多说，我们生活中经常能用得到的。白天、黑夜 ；早上、中午、晚上；年、月、日；时间、整时、分时……空间包括基本的空间概念；上下、前后、自己的左右、里外 、中间、旁边  判断空间关系……比如小明你的左边是谁？右边是谁？前面是谁？后面是谁？你的椅子下面有什么？这都属于空间内容，那么关系呢，方位和空间关系；对应比较；差一关系 ；相邻关系；正逆排序；量的守恒 ；分类模式……这是我们幼儿园数学学习的内容。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15、那孩子喜欢什么呢？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16、孩子喜欢吃、喝、玩、乐。所以我们让孩子学习基础的数学知识，锻炼孩子思维的方式，全是让孩子在玩的过程中来掌握的。我们来看一下，这是小班的一些场景图都是孩子比较喜欢的，滑滑梯呀，我家的小动物，水果铺，圣诞节来了，都是贴近孩子生活的这种场景。</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17、我们再看一下小班的主题列，表九月份主题是你好幼儿园，包含有我的小标志，滑梯真好玩，收玩具，开饭了。都是孩子比较喜欢的游戏。十月份我爱我家的主题，我的爸爸妈妈，大扫除，厨房真热闹，我的小动物。十一月去赶集的主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18、我们看一下中班的这个场景图包含甜甜的月饼也就是我们所说的中秋节。还有主食厨房，这个年龄段的孩子最喜欢角色扮演的这种场景。还有祖国妈妈过生日，十月一节日等等。那么这些呢，都是根据孩子的年龄段的增长设计的不同场景，都是贴合孩子的年龄段特点的。</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19、那我们看一下中班的这个主题列表，九月份是团圆的日子，有这个老师辛苦了，就是教师节。还有甜甜的月饼中秋节。以及祖国妈妈过生日，十月一的这个国庆节等等。</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20、我们再看一下大班的这个场景图。有这个数独游戏包含。和这个凑十法，郊游，拍照等等这个都是符合大班孩子的年龄段特点的。</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21、那大班的主题包括了运动会，我家周边转一转，喜宴，过年。里边包括的数学知识点都是符合他这个年龄段的。我们会发现这些场景在孩子们的生活当中能不能见到？为什么我们要选择这些场景？其实我们是希望能让孩子在课堂当中学到的本领，能够及时延伸到生活当中，这样就可以第一时间让家长了解，孩子们都学到了什么，我们的学习成果就可以显现出来。</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22、我们来看一下《好未来思维数学》特色亮点的第三部分，简单实用易操作。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23、你想体验一下吗？接下来我们一起来感受其中的一节课程，我来上一节示范课，在座的各位老师都变成了幼儿园中班的小朋友。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24、中班：家庭聚会的示范课展示。（参考教参）我们的课程上完了，老师们会发现我们的课件操作起来非常的简单，只要跟着课件一步步走就完成了一节课的内容，并且孩子非常的感兴趣。那我们具体看一下好未来思维数学的教学教法是什么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25、3+2教法。3+2教法的3指的是一节课三步走有课件不用愁。2指的是一体系两本书思维计算全抓住.我们先来看一下，一节课三步走都是哪三步。</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26、好未来思维数学的3部教学法是什么？速算热身，思维大挑战，还有动动脑，配合这三个步骤我们都相对应的动作，分别是什么？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27、那下面我们来看一下第一个环节，速算热身，速算热身独创为数建形法，每节课快速练习彻底解决小学口算的问题。我们说前两年比较流行的珠心算呀，手指算呀，这几年是不是越来越少了。为什么呢？因为学珠心算和手指算的孩子在上小学之后发现跟我们小学学的数学不能够很好的衔接。但是我们好未来思维数学独创的为数建形的方法就不存在这个问题，为数建形的方法能够很好的跟小学口算相结合。到底什么是位数建形法呢？我们一起来看一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28、为数建形实际上是从实物到抽象数字到建形的过程。那我们具体来看一下。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29、这是几个苹果？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30、这是几个？</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31、这是几个？</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32、这是几个？比会发现苹果越来越多的时候，你不能够一下就说出来了。</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33、这是几个？当苹果越来越多时，反应的速度就越来越慢，当孩子大一点我们把实物变成抽像的点来代替，我们来试一试？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34、这是几个点？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35、这是几个点？你会发现点越来越多的时候，也不能够一下就说出来。我们就像能不能发他们有序的排列起来呢？我们就把他们横着排列。我们看一下。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36、这是几个点？</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37、这是几个点？那我们发现当点多了的时候横着排列也不能够一下就说出来。那能不能竖着排呢？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38、这是几个点？我们发现挡把点竖着排列时，人眼能够一下抓取的就是5，如果再多可能就不能一下就反映过来，所以就以5为模型建了模。</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39、比5多2个就是7</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40、这是几？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41、这是几？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42、所以为数建形已从形象点数到表象象征再到以5为模型计数的过程。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43、我们试一试。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44、这是几？这是几？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45、这是几？我们发现速度明显增快。这就是我们速算热身其中一个特点捕捉信息比别人快。</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46、7+8=几？你是怎那么做的。我们以前都是看大数，拆小数。看第一个数，拆第二个数。</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47、而好未来思维数学中为数建形的方法，无论拆哪个都可以，我们可以把2个点挪过去，也可以把3个点挪过来。这无形中就多了一种计算方法。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48、49、我们再来试一试。9+4=几？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50、51、9+6=几？</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52、大家不要担心孩子学起来有难度，因为我们为数建形也是从小班开始，分梯度进行的，比如小班，我们先让孩子练习从按物点数过渡到目测群数，到中班开始为数建形，并且进行增加和减少的知识学习，为大班的分合，和加减做铺垫。</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53、第2步，由浅入深的“问题”推动孩子的思维。刚才在我上示范课的过程中，我是不是跟着课件由浅入深问问题，让孩子根据我的问题进行思考，来回答我的问题。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54、第3步，通过“幼儿用书”检测每个孩子学习效果。我刚才的示范课中最后是不是让小朋友拿出幼儿书翻开相应的页码，做题目。来检测这节课的学习效果。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55、2指的是一体系，2本书，思维计算全抓住。2本书指的是幼儿用书和加强册，幼儿用书是锻炼孩子思维的，加强册是锻炼孩子计算能力的。</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56、我们先看一下幼儿用书，每一节分成了四个页面，第一页就是课件的场景图，第2到3页就是配合课件内容的练习题。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57、以小班的我的小标志这节课举例，第一页是课件中的一个场景图，第二页是一个锻炼孩子匹配能力的题，第三页是一个对应匹配的题，第四页是一个匹配分类的题，3道题兼顾不同能力水平的孩子。</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58、我们看一下加强册，加强册与《速算热身》中计算体系匹配，速算热身讲方法—为数建形法，加强册里反复练—解决计算难题。所以我们好未来思维数学的幼儿用书和课件中的思维大挑战匹配，锻炼孩子的思维，加强册与课件中的速算热身相匹配，解决计算问题，思维计算两手抓。</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59、以上是孩子的幼儿套装，我们看一下教师都有哪些工具呢？我们除了有吸引孩子激发孩子学习兴趣的，帮助老师上课保证效果的课件光盘。</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60、还有帮助老师成长，让老师一见倾心的数学教参！</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61、里面有课程安排计划，目标明确，大家根据计划就一定能完成我们的教学任务，当然非得按照这个计划，死搬硬套，也不是，可以根据班级孩子的实际掌握来进行调整。</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62、每一节课的教参已经给到大家超级详案了，流程清晰。</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63、图文对应，让老师备课也不枯燥。</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64、每节课最后一部分还有一个拓展活动，这个活动可以当做当堂课程的拔高练习，还可以当成家庭延伸，老师根据自己班级的实际情况来操作即可。</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65、这么好的课程，在幼儿园里怎么安排呢？每个月主题分4周完成，每周1节。当然也可以根据园所孩子的实际情况进行调整，如果孩子一节课吸收不了也可安排复习课。</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66、最后我们来总结一下好未来思维数学的特色了亮点，思维、计算两手抓，数学能力后劲足！为数建形速算法，加强练习册,效果看的见！96个生活场景，解决问题小专家！紧扣《指南》知识点融于真实生活场景中！首创互动式动画片，数学课堂真好教！一节课，3步走，问题帮你问，流程不怕丢！</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67、这就是我们好未来思维数学的全部内容，最后我们大声说出好未来思维数学的口号，问出来的好思维，玩出来的好数学。</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68、</w:t>
      </w:r>
      <w:bookmarkStart w:id="0" w:name="_GoBack"/>
      <w:bookmarkEnd w:id="0"/>
      <w:r>
        <w:rPr>
          <w:rFonts w:hint="eastAsia" w:ascii="宋体" w:hAnsi="宋体" w:cs="宋体"/>
          <w:b w:val="0"/>
          <w:bCs w:val="0"/>
          <w:sz w:val="21"/>
          <w:szCs w:val="21"/>
          <w:lang w:val="en-US" w:eastAsia="zh-CN"/>
        </w:rPr>
        <w:t>感谢大家的聆听。</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sectPr>
      <w:headerReference r:id="rId3" w:type="default"/>
      <w:footerReference r:id="rId4" w:type="default"/>
      <w:pgSz w:w="11906" w:h="16838"/>
      <w:pgMar w:top="567" w:right="567" w:bottom="567" w:left="567" w:header="567" w:footer="283"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lang w:val="en-US" w:eastAsia="zh-CN"/>
      </w:rPr>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ascii="Calibri" w:hAnsi="Calibri" w:eastAsia="宋体" w:cs="Times New Roman"/>
        <w:kern w:val="2"/>
        <w:sz w:val="18"/>
        <w:szCs w:val="18"/>
        <w:lang w:val="en-US" w:eastAsia="zh-CN" w:bidi="ar-SA"/>
      </w:rPr>
      <w:pict>
        <v:shape id="_x0000_i1025" o:spt="75" type="#_x0000_t75" style="height:31.45pt;width:120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让教育点亮未来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33134"/>
    <w:rsid w:val="000E72C4"/>
    <w:rsid w:val="001F3E3D"/>
    <w:rsid w:val="00253D79"/>
    <w:rsid w:val="002D2BF8"/>
    <w:rsid w:val="00385C3E"/>
    <w:rsid w:val="003F6BE2"/>
    <w:rsid w:val="004248D3"/>
    <w:rsid w:val="00546637"/>
    <w:rsid w:val="00582BE3"/>
    <w:rsid w:val="005E44F7"/>
    <w:rsid w:val="00722F09"/>
    <w:rsid w:val="009D4672"/>
    <w:rsid w:val="00A11775"/>
    <w:rsid w:val="00B4567D"/>
    <w:rsid w:val="00C04051"/>
    <w:rsid w:val="00CF032E"/>
    <w:rsid w:val="00D95CFE"/>
    <w:rsid w:val="00E256C4"/>
    <w:rsid w:val="00FE4830"/>
    <w:rsid w:val="01B427A2"/>
    <w:rsid w:val="07093A07"/>
    <w:rsid w:val="071A4CC8"/>
    <w:rsid w:val="075F7DAB"/>
    <w:rsid w:val="07891E69"/>
    <w:rsid w:val="09F44E2B"/>
    <w:rsid w:val="0FBF7DCB"/>
    <w:rsid w:val="11F12478"/>
    <w:rsid w:val="12526A00"/>
    <w:rsid w:val="14426CE7"/>
    <w:rsid w:val="183037B3"/>
    <w:rsid w:val="1BC460C4"/>
    <w:rsid w:val="1C0E1A98"/>
    <w:rsid w:val="20136C4D"/>
    <w:rsid w:val="203E6980"/>
    <w:rsid w:val="208C45EF"/>
    <w:rsid w:val="216F090E"/>
    <w:rsid w:val="21784FA1"/>
    <w:rsid w:val="22407507"/>
    <w:rsid w:val="24F37082"/>
    <w:rsid w:val="27EA23A4"/>
    <w:rsid w:val="2868554D"/>
    <w:rsid w:val="299B66A6"/>
    <w:rsid w:val="29B75ADC"/>
    <w:rsid w:val="2A374E08"/>
    <w:rsid w:val="2C4C5036"/>
    <w:rsid w:val="2E0243DA"/>
    <w:rsid w:val="2EFB51F7"/>
    <w:rsid w:val="3007663F"/>
    <w:rsid w:val="35837EDB"/>
    <w:rsid w:val="3D7B5187"/>
    <w:rsid w:val="428503C2"/>
    <w:rsid w:val="48BA37C5"/>
    <w:rsid w:val="49650CE6"/>
    <w:rsid w:val="4AC616CE"/>
    <w:rsid w:val="4E9D0CE6"/>
    <w:rsid w:val="51717E32"/>
    <w:rsid w:val="53876601"/>
    <w:rsid w:val="55E3717D"/>
    <w:rsid w:val="56E64E15"/>
    <w:rsid w:val="56EC65E4"/>
    <w:rsid w:val="577C2D84"/>
    <w:rsid w:val="59406E3F"/>
    <w:rsid w:val="59A13B83"/>
    <w:rsid w:val="59B912A9"/>
    <w:rsid w:val="5A764AFB"/>
    <w:rsid w:val="5AB17533"/>
    <w:rsid w:val="5BF458B0"/>
    <w:rsid w:val="5C687FFD"/>
    <w:rsid w:val="5D0A0EC3"/>
    <w:rsid w:val="5D1461E5"/>
    <w:rsid w:val="5EEE77B4"/>
    <w:rsid w:val="5F3A21F2"/>
    <w:rsid w:val="617F746E"/>
    <w:rsid w:val="62A52537"/>
    <w:rsid w:val="65570341"/>
    <w:rsid w:val="65BD024C"/>
    <w:rsid w:val="678A6D1F"/>
    <w:rsid w:val="6D362A5D"/>
    <w:rsid w:val="6DE85875"/>
    <w:rsid w:val="6EC05114"/>
    <w:rsid w:val="71536715"/>
    <w:rsid w:val="737B212F"/>
    <w:rsid w:val="76A42966"/>
    <w:rsid w:val="77A523CD"/>
    <w:rsid w:val="7BC275F9"/>
    <w:rsid w:val="7EA559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SA"/>
    </w:rPr>
  </w:style>
  <w:style w:type="character" w:default="1" w:styleId="7">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7"/>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bCs/>
    </w:rPr>
  </w:style>
  <w:style w:type="character" w:styleId="9">
    <w:name w:val="page number"/>
    <w:basedOn w:val="7"/>
    <w:unhideWhenUsed/>
    <w:qFormat/>
    <w:uiPriority w:val="0"/>
  </w:style>
  <w:style w:type="character" w:styleId="10">
    <w:name w:val="Emphasis"/>
    <w:basedOn w:val="7"/>
    <w:qFormat/>
    <w:uiPriority w:val="20"/>
    <w:rPr>
      <w:i/>
    </w:rPr>
  </w:style>
  <w:style w:type="character" w:styleId="11">
    <w:name w:val="Hyperlink"/>
    <w:basedOn w:val="7"/>
    <w:unhideWhenUsed/>
    <w:qFormat/>
    <w:uiPriority w:val="0"/>
    <w:rPr>
      <w:color w:val="FFCF91"/>
      <w:u w:val="single"/>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List Paragraph"/>
    <w:basedOn w:val="1"/>
    <w:qFormat/>
    <w:uiPriority w:val="34"/>
    <w:pPr>
      <w:ind w:firstLine="420" w:firstLineChars="200"/>
    </w:pPr>
  </w:style>
  <w:style w:type="character" w:customStyle="1" w:styleId="15">
    <w:name w:val="页眉 Char"/>
    <w:basedOn w:val="7"/>
    <w:link w:val="5"/>
    <w:qFormat/>
    <w:uiPriority w:val="99"/>
    <w:rPr>
      <w:sz w:val="18"/>
      <w:szCs w:val="18"/>
    </w:rPr>
  </w:style>
  <w:style w:type="character" w:customStyle="1" w:styleId="16">
    <w:name w:val="页脚 Char"/>
    <w:basedOn w:val="7"/>
    <w:link w:val="4"/>
    <w:semiHidden/>
    <w:qFormat/>
    <w:uiPriority w:val="99"/>
    <w:rPr>
      <w:sz w:val="18"/>
      <w:szCs w:val="18"/>
    </w:rPr>
  </w:style>
  <w:style w:type="character" w:customStyle="1" w:styleId="17">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183</Words>
  <Characters>214</Characters>
  <Lines>1</Lines>
  <Paragraphs>1</Paragraphs>
  <TotalTime>66</TotalTime>
  <ScaleCrop>false</ScaleCrop>
  <LinksUpToDate>false</LinksUpToDate>
  <CharactersWithSpaces>214</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2015-06-10T07:37:00Z</dcterms:created>
  <dc:creator>EZdesign</dc:creator>
  <cp:lastModifiedBy>茹霖</cp:lastModifiedBy>
  <dcterms:modified xsi:type="dcterms:W3CDTF">2018-08-03T09:07:10Z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