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Yojo联盟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园</w:t>
      </w:r>
      <w:r>
        <w:rPr>
          <w:rFonts w:hint="eastAsia" w:ascii="宋体" w:hAnsi="宋体" w:cs="宋体"/>
          <w:b/>
          <w:bCs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工作计划</w:t>
      </w:r>
    </w:p>
    <w:p>
      <w:pPr>
        <w:widowControl w:val="0"/>
        <w:wordWrap/>
        <w:adjustRightInd/>
        <w:snapToGrid/>
        <w:spacing w:line="240" w:lineRule="auto"/>
        <w:ind w:right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班级:     </w:t>
      </w:r>
      <w:r>
        <w:rPr>
          <w:rFonts w:hint="eastAsia" w:ascii="宋体" w:hAnsi="宋体" w:cs="宋体"/>
          <w:color w:val="BFBFBF" w:themeColor="background1" w:themeShade="BF"/>
          <w:sz w:val="21"/>
          <w:szCs w:val="21"/>
          <w:lang w:val="en-US" w:eastAsia="zh-CN"/>
        </w:rPr>
        <w:t>小班</w:t>
      </w:r>
      <w:r>
        <w:rPr>
          <w:rFonts w:hint="eastAsia" w:ascii="宋体" w:hAnsi="宋体" w:eastAsia="宋体" w:cs="宋体"/>
          <w:sz w:val="21"/>
          <w:szCs w:val="21"/>
        </w:rPr>
        <w:t xml:space="preserve">       教师:</w:t>
      </w:r>
    </w:p>
    <w:tbl>
      <w:tblPr>
        <w:tblStyle w:val="9"/>
        <w:tblW w:w="10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9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上月情况分析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应到24名幼儿，返园19名幼儿，新生5名幼儿已入园，返园幼儿情绪稳定，已经适应幼儿园作息时间，新生情绪波动不大，教学活动正常开展，所有家长已经开通家长工作平台。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阅读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思维数学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988"/>
              </w:tabs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创意美术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魔法英语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唱唱跳跳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1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好未来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冠军宝贝</w:t>
            </w:r>
          </w:p>
        </w:tc>
        <w:tc>
          <w:tcPr>
            <w:tcW w:w="960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eastAsia="宋体"/>
        <w:lang w:eastAsia="zh-CN"/>
      </w:rPr>
    </w:pPr>
    <w:r>
      <w:rPr>
        <w:rFonts w:hint="eastAsia"/>
        <w:lang w:val="en-US" w:eastAsia="zh-CN"/>
      </w:rPr>
      <w:t>Yojo联盟</w:t>
    </w:r>
    <w:r>
      <w:rPr>
        <w:rFonts w:hint="eastAsia"/>
        <w:lang w:eastAsia="zh-CN"/>
      </w:rPr>
      <w:t>中心</w:t>
    </w:r>
    <w:r>
      <w:rPr>
        <w:rFonts w:hint="eastAsia"/>
        <w:lang w:val="en-US" w:eastAsia="zh-CN"/>
      </w:rPr>
      <w:t xml:space="preserve">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7093A07"/>
    <w:rsid w:val="16230A4A"/>
    <w:rsid w:val="1A737270"/>
    <w:rsid w:val="208C45EF"/>
    <w:rsid w:val="299B66A6"/>
    <w:rsid w:val="2C4C5036"/>
    <w:rsid w:val="4AC616CE"/>
    <w:rsid w:val="53876601"/>
    <w:rsid w:val="59406E3F"/>
    <w:rsid w:val="60DC1D04"/>
    <w:rsid w:val="65570341"/>
    <w:rsid w:val="7BC275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basedOn w:val="6"/>
    <w:unhideWhenUsed/>
    <w:qFormat/>
    <w:uiPriority w:val="0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5"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2015-09-02T00:47:00Z</cp:lastPrinted>
  <dcterms:modified xsi:type="dcterms:W3CDTF">2018-07-27T04:20:01Z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